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33A6" w14:textId="77777777" w:rsidR="00347F37" w:rsidRPr="003406C3" w:rsidRDefault="00347F37" w:rsidP="00347F37">
      <w:pPr>
        <w:jc w:val="center"/>
        <w:rPr>
          <w:rFonts w:ascii="Times New Roman" w:hAnsi="Times New Roman" w:cs="Times New Roman"/>
        </w:rPr>
      </w:pPr>
      <w:bookmarkStart w:id="0" w:name="_GoBack"/>
      <w:bookmarkEnd w:id="0"/>
      <w:r w:rsidRPr="003406C3">
        <w:rPr>
          <w:rFonts w:ascii="Times New Roman" w:hAnsi="Times New Roman" w:cs="Times New Roman"/>
        </w:rPr>
        <w:t>CEW Model Policy</w:t>
      </w:r>
    </w:p>
    <w:p w14:paraId="4B2D3C0C" w14:textId="77777777" w:rsidR="00347F37" w:rsidRPr="003406C3" w:rsidRDefault="00347F37" w:rsidP="00347F37">
      <w:pPr>
        <w:rPr>
          <w:rFonts w:ascii="Times New Roman" w:hAnsi="Times New Roman" w:cs="Times New Roman"/>
        </w:rPr>
      </w:pPr>
    </w:p>
    <w:p w14:paraId="216582E9" w14:textId="77777777" w:rsidR="00347F37" w:rsidRDefault="00347F37" w:rsidP="00347F37">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LEAB’s Proposed Policy</w:t>
      </w:r>
    </w:p>
    <w:p w14:paraId="4E5BE35C" w14:textId="77777777" w:rsidR="00347F37" w:rsidRPr="003406C3" w:rsidRDefault="00347F37" w:rsidP="00347F37">
      <w:pPr>
        <w:widowControl w:val="0"/>
        <w:autoSpaceDE w:val="0"/>
        <w:autoSpaceDN w:val="0"/>
        <w:adjustRightInd w:val="0"/>
        <w:spacing w:after="240"/>
        <w:jc w:val="center"/>
        <w:rPr>
          <w:rFonts w:ascii="Times New Roman" w:hAnsi="Times New Roman" w:cs="Times New Roman"/>
        </w:rPr>
      </w:pPr>
      <w:r w:rsidRPr="003406C3">
        <w:rPr>
          <w:rFonts w:ascii="Times New Roman" w:hAnsi="Times New Roman" w:cs="Times New Roman"/>
        </w:rPr>
        <w:t>Use of Conducted Electrical Weapons</w:t>
      </w:r>
    </w:p>
    <w:p w14:paraId="362E1B89" w14:textId="77777777" w:rsidR="00347F37" w:rsidRPr="003406C3" w:rsidRDefault="00347F37" w:rsidP="00347F37">
      <w:pPr>
        <w:widowControl w:val="0"/>
        <w:autoSpaceDE w:val="0"/>
        <w:autoSpaceDN w:val="0"/>
        <w:adjustRightInd w:val="0"/>
        <w:spacing w:after="240"/>
        <w:jc w:val="center"/>
        <w:rPr>
          <w:rFonts w:ascii="Times New Roman" w:hAnsi="Times New Roman" w:cs="Times New Roman"/>
        </w:rPr>
      </w:pPr>
      <w:r w:rsidRPr="003406C3">
        <w:rPr>
          <w:rFonts w:ascii="Times New Roman" w:hAnsi="Times New Roman" w:cs="Times New Roman"/>
        </w:rPr>
        <w:t>INTRODUCTION AND PURPOSE</w:t>
      </w:r>
    </w:p>
    <w:p w14:paraId="21E32BD1"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The purpose of this policy is to effectuate 20 V.S.A. § 2367 and establish statewide training and policies governing law enforcement agencies’ use of Conducted Electrical Weapons (“CEWs”).</w:t>
      </w:r>
    </w:p>
    <w:p w14:paraId="2314AA9F"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When properly used, CEWs can be an effective and efficient law enforcement tool that can reduce injuries to suspects, bystanders, and law enforcement officers. However, a recent review of existing CEW policies from around Vermont indicates that law enforcement agencies have different policies regulating when and how CEWs may be used. In addition, the frequency with which law enforcement agencies must work together and community concern over the potential dangers of CEWs support the need for a consistent and safe approach to the use of CEWs as less- lethal law enforcement tools.</w:t>
      </w:r>
    </w:p>
    <w:p w14:paraId="6AE26A5A"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This policy sets forth recommended minimum standards for training officers on using CEWs, the circumstances under which officers should use CEWs, and the procedures officers should follow after using CEWs. Although this policy contains provisions and principles that may apply to several different types of force, it focuses on CEWs and does not specifically address all other lawful types of force law enforcement officers may use in a given situation. This CEW policy is designed to supplement rather than replace any existing use of force policies. It is expected that law enforcement agencies incorporate the provisions of this policy into their existing use of force policies.</w:t>
      </w:r>
    </w:p>
    <w:p w14:paraId="0B1701AC"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Finally, because this policy attempts to apply universally to all law enforcement agencies regardless of their size, it is not possible to fully detail the level of supervisory review of use of force reports completed after CEW deployment. Agencies should refine these provisions of this policy according to their size, existing policies, and the needs of the communities they serve.</w:t>
      </w:r>
    </w:p>
    <w:p w14:paraId="0CA7EA72"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POLICY 1. Definitions.</w:t>
      </w:r>
    </w:p>
    <w:p w14:paraId="20D9CB6B"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 xml:space="preserve">1.1. Conducted Electrical Weapon (“CEW”): A less-lethal law enforcement device that delivers an electrical pulse to the body of a subject in either a “drive stun” or “probe” mode. When used in “probe mode” the device discharges two probes that remain connected to the CEW via wire and which upon impact deliver an electrical pulse designed to temporarily incapacitate that subject. When used in “drive stun” mode, the device makes direct contact with and delivers an electrical pulse to the body of a subject, but does not result in the same temporary incapacitation of a subject as when used in “probe” mode. CEWs include “Electronic control devices” which are defined at 20 V.S.A. § 2367(a)(1) as “device[s] primarily designed to disrupt an individual’s central nervous system by means of deploying electrical energy sufficient to cause uncontrolled </w:t>
      </w:r>
      <w:r w:rsidRPr="003406C3">
        <w:rPr>
          <w:rFonts w:ascii="Times New Roman" w:hAnsi="Times New Roman" w:cs="Times New Roman"/>
        </w:rPr>
        <w:lastRenderedPageBreak/>
        <w:t>muscle contractions and override an individual’s voluntary motor responses.”</w:t>
      </w:r>
    </w:p>
    <w:p w14:paraId="5E5D7D98" w14:textId="77777777" w:rsidR="00347F37" w:rsidRPr="003406C3" w:rsidRDefault="004F1A22" w:rsidP="00347F37">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43A81320"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1.2. Special populations: Members of special populations include subjects an officer has reason to believe are:</w:t>
      </w:r>
    </w:p>
    <w:p w14:paraId="21F2837A"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1.2.1. Cognitively impaired such that they are unable to comply with an officer’s instructions.</w:t>
      </w:r>
    </w:p>
    <w:p w14:paraId="6FAA926B"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1.2.2. Experiencing an emotional crisis that may interfere with the ability to understand the consequences of their actions of follow directions.</w:t>
      </w:r>
    </w:p>
    <w:p w14:paraId="7DC00E6D"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1.2.3. Persons with disabilities whose disability may impact their ability to communicate with an officer, or respond to an officer’s directions.</w:t>
      </w:r>
    </w:p>
    <w:p w14:paraId="4BF659AB" w14:textId="77777777" w:rsidR="00347F37" w:rsidRPr="003406C3" w:rsidRDefault="00347F37" w:rsidP="00347F3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1.2.4.  Under 18 years of age. </w:t>
      </w:r>
    </w:p>
    <w:p w14:paraId="44DAC884" w14:textId="77777777" w:rsidR="00347F37" w:rsidRPr="003406C3" w:rsidRDefault="00347F37" w:rsidP="00347F3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1.2.5.  Pregnant. </w:t>
      </w:r>
    </w:p>
    <w:p w14:paraId="184B502A" w14:textId="77777777" w:rsidR="00347F37" w:rsidRPr="003406C3" w:rsidRDefault="00347F37" w:rsidP="00347F3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1.2.6.  Over 65 years of age. </w:t>
      </w:r>
    </w:p>
    <w:p w14:paraId="1C4F176E" w14:textId="77777777" w:rsidR="00347F37" w:rsidRPr="003406C3" w:rsidRDefault="00347F37" w:rsidP="00347F3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1.2.7.  Physically infirm, subject to or diagnosed with a heart condition, or epilepsy, </w:t>
      </w:r>
    </w:p>
    <w:p w14:paraId="214284F8"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or a seizure disorder.</w:t>
      </w:r>
    </w:p>
    <w:p w14:paraId="0FF3E5CE"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1.3. Special circumstances: Special circumstances include situations where an officer has reason to believe the subject is:</w:t>
      </w:r>
    </w:p>
    <w:p w14:paraId="1AC3BCCC" w14:textId="77777777" w:rsidR="00347F37" w:rsidRPr="003406C3" w:rsidRDefault="00347F37" w:rsidP="00347F3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1.3.1.  Operating a motor vehicle. </w:t>
      </w:r>
    </w:p>
    <w:p w14:paraId="622E90FC" w14:textId="77777777" w:rsidR="00347F37" w:rsidRPr="003406C3" w:rsidRDefault="00347F37" w:rsidP="00347F3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1.3.2.  Standing in an elevated area, near water, or near flammable materials </w:t>
      </w:r>
    </w:p>
    <w:p w14:paraId="2F7CFA33" w14:textId="77777777" w:rsidR="00347F37"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(including but not limited to alcohol-based chemical sprays).</w:t>
      </w:r>
    </w:p>
    <w:p w14:paraId="68974A85"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   </w:t>
      </w:r>
      <w:r w:rsidRPr="003406C3">
        <w:rPr>
          <w:rFonts w:ascii="Times New Roman" w:hAnsi="Times New Roman" w:cs="Times New Roman"/>
        </w:rPr>
        <w:t xml:space="preserve"> 1.3.3. Restrained.</w:t>
      </w:r>
    </w:p>
    <w:p w14:paraId="0F12C1E9" w14:textId="77777777" w:rsidR="00347F37" w:rsidRPr="003406C3" w:rsidRDefault="00347F37" w:rsidP="00347F3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1.4.  Special consideration: A consideration of: (</w:t>
      </w:r>
      <w:proofErr w:type="spellStart"/>
      <w:r w:rsidRPr="003406C3">
        <w:rPr>
          <w:rFonts w:ascii="Times New Roman" w:hAnsi="Times New Roman" w:cs="Times New Roman"/>
        </w:rPr>
        <w:t>i</w:t>
      </w:r>
      <w:proofErr w:type="spellEnd"/>
      <w:r w:rsidRPr="003406C3">
        <w:rPr>
          <w:rFonts w:ascii="Times New Roman" w:hAnsi="Times New Roman" w:cs="Times New Roman"/>
        </w:rPr>
        <w:t xml:space="preserve">) the potential additional risk of harm posed by deploying a CEW against a member of a special population or a subject in special circumstances; and (ii) whether other types of force are reasonably available to effectuate custody of or facilitate control over a member of a special population or a subject in special circumstances while still preserving the safety of that person, third parties, and the responding officer(s). </w:t>
      </w:r>
    </w:p>
    <w:p w14:paraId="5DA5C935" w14:textId="77777777" w:rsidR="00347F37" w:rsidRPr="003406C3" w:rsidRDefault="00347F37" w:rsidP="00347F3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 xml:space="preserve">1.5.  Active Resistance: A subject using physical activity to resist or takes an affirmative action to defeat an officer’s ability to take him/her into custody or to seize him/her, but the subject’s actions would not lead a reasonable officer to perceive a risk of physical injury to him/herself, the subject, or a third person. Examples of active resistance include pulling away, escaping or fleeing, struggling and not complying on physical contact, or other energy enhanced </w:t>
      </w:r>
      <w:r w:rsidRPr="003406C3">
        <w:rPr>
          <w:rFonts w:ascii="Times New Roman" w:hAnsi="Times New Roman" w:cs="Times New Roman"/>
        </w:rPr>
        <w:lastRenderedPageBreak/>
        <w:t xml:space="preserve">physical or mechanical defiance. Refusing to move upon verbal direction or chaining oneself to an object does not constitute active resistance. </w:t>
      </w:r>
    </w:p>
    <w:p w14:paraId="3C24CD9F" w14:textId="77777777" w:rsidR="00347F37" w:rsidRPr="003406C3" w:rsidRDefault="00347F37" w:rsidP="00347F3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406C3">
        <w:rPr>
          <w:rFonts w:ascii="Times New Roman" w:hAnsi="Times New Roman" w:cs="Times New Roman"/>
        </w:rPr>
        <w:t>1.6.  Active Aggression: Behavior that creates an imminent risk of physical injury to the subject, officer, or third party, but would not lead a reasonable officer to perceive a risk of death or serious bodily injury. Examples include an attack on an officer, strikes, wrestling, undirected strikes with injury potential, kicking, shoving, punching, and other words or behavior indicating that such actions are imminent.  </w:t>
      </w:r>
    </w:p>
    <w:p w14:paraId="6AF11EA8" w14:textId="77777777" w:rsidR="00347F37" w:rsidRPr="003406C3" w:rsidRDefault="00347F37" w:rsidP="00347F37">
      <w:pPr>
        <w:widowControl w:val="0"/>
        <w:autoSpaceDE w:val="0"/>
        <w:autoSpaceDN w:val="0"/>
        <w:adjustRightInd w:val="0"/>
        <w:rPr>
          <w:rFonts w:ascii="Times New Roman" w:hAnsi="Times New Roman" w:cs="Times New Roman"/>
        </w:rPr>
      </w:pPr>
    </w:p>
    <w:p w14:paraId="3F320153"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1.7. Critical Incident: A deployment of a CEW that results in serious bodily injury or death of the subject.</w:t>
      </w:r>
    </w:p>
    <w:p w14:paraId="7C69B560"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CEW Use and Deployment Procedures.</w:t>
      </w:r>
    </w:p>
    <w:p w14:paraId="7E60171C" w14:textId="77777777" w:rsidR="00347F37" w:rsidRPr="003406C3" w:rsidRDefault="00347F37" w:rsidP="00347F37">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2.1  Only</w:t>
      </w:r>
      <w:proofErr w:type="gramEnd"/>
      <w:r w:rsidRPr="003406C3">
        <w:rPr>
          <w:rFonts w:ascii="Times New Roman" w:hAnsi="Times New Roman" w:cs="Times New Roman"/>
        </w:rPr>
        <w:t xml:space="preserve"> officers who complete training on the use of CEWs containing the minimum elements set forth in Section 4 of this policy, as approved by the Vermont Criminal Justice Training Council, shall be authorized to carry CEWs. </w:t>
      </w:r>
    </w:p>
    <w:p w14:paraId="47639B76" w14:textId="77777777" w:rsidR="00347F37" w:rsidRPr="003406C3" w:rsidRDefault="00347F37" w:rsidP="00347F37">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2.2  Prior</w:t>
      </w:r>
      <w:proofErr w:type="gramEnd"/>
      <w:r w:rsidRPr="003406C3">
        <w:rPr>
          <w:rFonts w:ascii="Times New Roman" w:hAnsi="Times New Roman" w:cs="Times New Roman"/>
        </w:rPr>
        <w:t xml:space="preserve"> to the start of each shift, an officer authorized to carry a CEW shall conduct a spark test of the CEW to ensure that it is properly functioning. Only properly functioning CEWs shall be carried for use. CEWs that are not properly functioning shall be taken out of service and sent for repair. </w:t>
      </w:r>
    </w:p>
    <w:p w14:paraId="534FD54F" w14:textId="77777777" w:rsidR="00347F37" w:rsidRPr="003406C3" w:rsidRDefault="00347F37" w:rsidP="00347F37">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2.3  When</w:t>
      </w:r>
      <w:proofErr w:type="gramEnd"/>
      <w:r w:rsidRPr="003406C3">
        <w:rPr>
          <w:rFonts w:ascii="Times New Roman" w:hAnsi="Times New Roman" w:cs="Times New Roman"/>
        </w:rPr>
        <w:t xml:space="preserve"> it is safe to do so, law enforcement should display and provide a warning prior to deploying a CEW. </w:t>
      </w:r>
    </w:p>
    <w:p w14:paraId="38B71091" w14:textId="77777777" w:rsidR="00347F37" w:rsidRPr="003406C3" w:rsidRDefault="00347F37" w:rsidP="00347F37">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2.4  Officers</w:t>
      </w:r>
      <w:proofErr w:type="gramEnd"/>
      <w:r w:rsidRPr="003406C3">
        <w:rPr>
          <w:rFonts w:ascii="Times New Roman" w:hAnsi="Times New Roman" w:cs="Times New Roman"/>
        </w:rPr>
        <w:t xml:space="preserve"> may only deploy CEWs in the following circumstances: </w:t>
      </w:r>
    </w:p>
    <w:p w14:paraId="62034E7C"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2.4.1 In response to either:</w:t>
      </w:r>
    </w:p>
    <w:p w14:paraId="33E6D3A6" w14:textId="77777777" w:rsidR="004F1A22"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2.4.1.1 A subject exhibiting active aggression. </w:t>
      </w:r>
    </w:p>
    <w:p w14:paraId="395250A9"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2.4.1.2 A subject actively resisting in a manner that, in the officer’s judgment, is</w:t>
      </w:r>
    </w:p>
    <w:p w14:paraId="25ED3691"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likely to result in injury to the subject, the officer, or third persons.</w:t>
      </w:r>
    </w:p>
    <w:p w14:paraId="185323FB" w14:textId="77777777" w:rsidR="00347F37" w:rsidRPr="003406C3" w:rsidRDefault="00347F37" w:rsidP="00347F3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2.4.2  If</w:t>
      </w:r>
      <w:proofErr w:type="gramEnd"/>
      <w:r w:rsidRPr="003406C3">
        <w:rPr>
          <w:rFonts w:ascii="Times New Roman" w:hAnsi="Times New Roman" w:cs="Times New Roman"/>
        </w:rPr>
        <w:t xml:space="preserve">, without further action or intervention by the officer, injuries to the  subject, the officer, or others will likely occur. </w:t>
      </w:r>
    </w:p>
    <w:p w14:paraId="48981CB7" w14:textId="77777777" w:rsidR="00347F37" w:rsidRPr="003406C3" w:rsidRDefault="00347F37" w:rsidP="00347F3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2.4.3  To</w:t>
      </w:r>
      <w:proofErr w:type="gramEnd"/>
      <w:r w:rsidRPr="003406C3">
        <w:rPr>
          <w:rFonts w:ascii="Times New Roman" w:hAnsi="Times New Roman" w:cs="Times New Roman"/>
        </w:rPr>
        <w:t xml:space="preserve"> deter vicious or aggressive animals that threaten the safety of the officer  or others. </w:t>
      </w:r>
    </w:p>
    <w:p w14:paraId="0E926BBB" w14:textId="77777777" w:rsidR="00347F37" w:rsidRPr="003406C3" w:rsidRDefault="00347F37" w:rsidP="00347F3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2.5  Neither</w:t>
      </w:r>
      <w:proofErr w:type="gramEnd"/>
      <w:r w:rsidRPr="003406C3">
        <w:rPr>
          <w:rFonts w:ascii="Times New Roman" w:hAnsi="Times New Roman" w:cs="Times New Roman"/>
        </w:rPr>
        <w:t xml:space="preserve"> an officer, a subject, nor a third party has to actually suffer an injury before use of a CEW may be justified. </w:t>
      </w:r>
    </w:p>
    <w:p w14:paraId="223B90D8" w14:textId="77777777" w:rsidR="00347F37" w:rsidRPr="004F1A22" w:rsidRDefault="00347F37" w:rsidP="00347F3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2.6  An</w:t>
      </w:r>
      <w:proofErr w:type="gramEnd"/>
      <w:r w:rsidRPr="003406C3">
        <w:rPr>
          <w:rFonts w:ascii="Times New Roman" w:hAnsi="Times New Roman" w:cs="Times New Roman"/>
        </w:rPr>
        <w:t xml:space="preserve"> officer should attempt to avoid deployment to a suspect’s head, neck, chest, </w:t>
      </w:r>
      <w:r w:rsidRPr="003406C3">
        <w:rPr>
          <w:rFonts w:ascii="Times New Roman" w:hAnsi="Times New Roman" w:cs="Times New Roman"/>
        </w:rPr>
        <w:lastRenderedPageBreak/>
        <w:t xml:space="preserve">genitals, </w:t>
      </w:r>
      <w:r w:rsidR="004F1A22">
        <w:rPr>
          <w:rFonts w:ascii="Times New Roman" w:hAnsi="Times New Roman" w:cs="Times New Roman"/>
        </w:rPr>
        <w:t>f</w:t>
      </w:r>
      <w:r w:rsidRPr="004F1A22">
        <w:rPr>
          <w:rFonts w:ascii="Times New Roman" w:hAnsi="Times New Roman" w:cs="Times New Roman"/>
        </w:rPr>
        <w:t>emale breast, and stomach of a pregnant woman.</w:t>
      </w:r>
    </w:p>
    <w:p w14:paraId="623072E0" w14:textId="77777777" w:rsidR="00347F37" w:rsidRPr="003406C3" w:rsidRDefault="00347F37" w:rsidP="00347F3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2.6.1  When</w:t>
      </w:r>
      <w:proofErr w:type="gramEnd"/>
      <w:r w:rsidRPr="003406C3">
        <w:rPr>
          <w:rFonts w:ascii="Times New Roman" w:hAnsi="Times New Roman" w:cs="Times New Roman"/>
        </w:rPr>
        <w:t xml:space="preserve"> targeting a subject from the front, the preferred target area is a horizontal line approximately 2 inches lower than the sternum and below. An ideal probe deployment from the front will “split the hemispheres” having one probe strike a subject above the belt line and the other probe striking the subject in the thigh or leg thereby activating the hip flexor. </w:t>
      </w:r>
    </w:p>
    <w:p w14:paraId="77B3F55B" w14:textId="77777777" w:rsidR="00347F37" w:rsidRPr="003406C3" w:rsidRDefault="00347F37" w:rsidP="00347F3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2.6.2  When</w:t>
      </w:r>
      <w:proofErr w:type="gramEnd"/>
      <w:r w:rsidRPr="003406C3">
        <w:rPr>
          <w:rFonts w:ascii="Times New Roman" w:hAnsi="Times New Roman" w:cs="Times New Roman"/>
        </w:rPr>
        <w:t xml:space="preserve"> targeting a subject from the back, the preferred target area is below a horizontal line drawn even with the shoulders across the neck and below. </w:t>
      </w:r>
    </w:p>
    <w:p w14:paraId="4DD8992C"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2.7 Officers should use the minimum number of cycles necessary to take a suspect into custody or mitigate their assaultive behavior.</w:t>
      </w:r>
    </w:p>
    <w:p w14:paraId="0979033B" w14:textId="77777777" w:rsidR="00347F37" w:rsidRPr="003406C3" w:rsidRDefault="00347F37" w:rsidP="00347F37">
      <w:pPr>
        <w:widowControl w:val="0"/>
        <w:autoSpaceDE w:val="0"/>
        <w:autoSpaceDN w:val="0"/>
        <w:adjustRightInd w:val="0"/>
        <w:rPr>
          <w:rFonts w:ascii="Times New Roman" w:hAnsi="Times New Roman" w:cs="Times New Roman"/>
        </w:rPr>
      </w:pPr>
      <w:r w:rsidRPr="003406C3">
        <w:rPr>
          <w:rFonts w:ascii="Times New Roman" w:hAnsi="Times New Roman" w:cs="Times New Roman"/>
        </w:rPr>
        <w:t xml:space="preserve">    </w:t>
      </w:r>
    </w:p>
    <w:p w14:paraId="027DA489" w14:textId="77777777" w:rsidR="00347F37" w:rsidRPr="003406C3" w:rsidRDefault="00347F37" w:rsidP="00347F37">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2.8  CEWs</w:t>
      </w:r>
      <w:proofErr w:type="gramEnd"/>
      <w:r w:rsidRPr="003406C3">
        <w:rPr>
          <w:rFonts w:ascii="Times New Roman" w:hAnsi="Times New Roman" w:cs="Times New Roman"/>
        </w:rPr>
        <w:t xml:space="preserve"> shall not be used in a punitive or coercive manner and shall not be used to awaken, escort, or gain compliance from passively resistant subjects. The act of fleeing or destroying evidence, in and of itself, does not justify the use of a CEW. </w:t>
      </w:r>
    </w:p>
    <w:p w14:paraId="291DD4CB" w14:textId="77777777" w:rsidR="00347F37" w:rsidRPr="003406C3" w:rsidRDefault="00347F37" w:rsidP="00347F37">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2.9  When</w:t>
      </w:r>
      <w:proofErr w:type="gramEnd"/>
      <w:r w:rsidRPr="003406C3">
        <w:rPr>
          <w:rFonts w:ascii="Times New Roman" w:hAnsi="Times New Roman" w:cs="Times New Roman"/>
        </w:rPr>
        <w:t xml:space="preserve"> it is safe to do so, officers should attempt to deescalate situations. However, officers are not required to use alternatives to a CEW that increases the danger to the officer, another person or the public. </w:t>
      </w:r>
    </w:p>
    <w:p w14:paraId="78792BFD"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2.10 Officers should avoid deploying more than one CEW on a single subject at the same time unless circumstances exist such as an ineffective probe spread on the first CEW or the first CEW fails to achieve immobilization of the subject and a second deployment is independently justified. Before deploying a second CEW, officers should consider the feasibility and safety of attempting to control the subject with a lesser type of force.</w:t>
      </w:r>
    </w:p>
    <w:p w14:paraId="5B997B40"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2.11 Officers having reason to believe they are dealing with a member of a special population or are dealing with special circumstances shall give special consideration to deploying an CEW. Officers having reason to believe they are dealing with an individual with a psychiatric disability shall consider consulting with the area designated mental health agency.</w:t>
      </w:r>
    </w:p>
    <w:p w14:paraId="2A1A2749"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 Post Deployment Procedure.</w:t>
      </w:r>
    </w:p>
    <w:p w14:paraId="4861D79D" w14:textId="77777777" w:rsidR="00347F37" w:rsidRPr="003406C3" w:rsidRDefault="00347F37" w:rsidP="00347F3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3.1  Following</w:t>
      </w:r>
      <w:proofErr w:type="gramEnd"/>
      <w:r w:rsidRPr="003406C3">
        <w:rPr>
          <w:rFonts w:ascii="Times New Roman" w:hAnsi="Times New Roman" w:cs="Times New Roman"/>
        </w:rPr>
        <w:t xml:space="preserve"> CEW use, officers should only use restraint techniques designed to minimize the risk of impairing a suspect’s respiration. Once restrained, the subject should be moved into a recovery position that facilitates breathing. </w:t>
      </w:r>
    </w:p>
    <w:p w14:paraId="6C996F6F" w14:textId="77777777" w:rsidR="00347F37" w:rsidRPr="003406C3" w:rsidRDefault="00347F37" w:rsidP="00347F3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3.2  As</w:t>
      </w:r>
      <w:proofErr w:type="gramEnd"/>
      <w:r w:rsidRPr="003406C3">
        <w:rPr>
          <w:rFonts w:ascii="Times New Roman" w:hAnsi="Times New Roman" w:cs="Times New Roman"/>
        </w:rPr>
        <w:t xml:space="preserve"> soon as practicable after CEW deployment, the CEW probes shall be removed from the subject. The probes shall be treated as a biohazard. In the following cases, officers should wait for EMS to remove the probes: </w:t>
      </w:r>
    </w:p>
    <w:p w14:paraId="5554E784"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3.2.1  The</w:t>
      </w:r>
      <w:proofErr w:type="gramEnd"/>
      <w:r w:rsidRPr="003406C3">
        <w:rPr>
          <w:rFonts w:ascii="Times New Roman" w:hAnsi="Times New Roman" w:cs="Times New Roman"/>
        </w:rPr>
        <w:t xml:space="preserve"> probes embedded in a sensitive area such as the face, neck, throat, groin, female breast, or stomach of a pregnant woman. </w:t>
      </w:r>
    </w:p>
    <w:p w14:paraId="354285E6"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lastRenderedPageBreak/>
        <w:t>3.2.2  The</w:t>
      </w:r>
      <w:proofErr w:type="gramEnd"/>
      <w:r w:rsidRPr="003406C3">
        <w:rPr>
          <w:rFonts w:ascii="Times New Roman" w:hAnsi="Times New Roman" w:cs="Times New Roman"/>
        </w:rPr>
        <w:t xml:space="preserve"> officer encounters problems when attempting to remove the probe. </w:t>
      </w:r>
    </w:p>
    <w:p w14:paraId="5417A551" w14:textId="3CAB1FD0" w:rsidR="00347F37" w:rsidRPr="003406C3" w:rsidRDefault="00347F37" w:rsidP="00347F3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3.3  Medical</w:t>
      </w:r>
      <w:proofErr w:type="gramEnd"/>
      <w:r w:rsidR="00571BBB">
        <w:rPr>
          <w:rFonts w:ascii="Times New Roman" w:hAnsi="Times New Roman" w:cs="Times New Roman"/>
        </w:rPr>
        <w:t xml:space="preserve"> attention</w:t>
      </w:r>
      <w:r w:rsidRPr="003406C3">
        <w:rPr>
          <w:rFonts w:ascii="Times New Roman" w:hAnsi="Times New Roman" w:cs="Times New Roman"/>
        </w:rPr>
        <w:t xml:space="preserve"> shall be offered to all individuals subjected to a CEW deployment. </w:t>
      </w:r>
    </w:p>
    <w:p w14:paraId="2A2DE952" w14:textId="77777777" w:rsidR="00347F37" w:rsidRPr="003406C3" w:rsidRDefault="00347F37" w:rsidP="00347F3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3.4  Emergency</w:t>
      </w:r>
      <w:proofErr w:type="gramEnd"/>
      <w:r w:rsidRPr="003406C3">
        <w:rPr>
          <w:rFonts w:ascii="Times New Roman" w:hAnsi="Times New Roman" w:cs="Times New Roman"/>
        </w:rPr>
        <w:t xml:space="preserve"> medical services shall be contacted if a subject: </w:t>
      </w:r>
    </w:p>
    <w:p w14:paraId="3E5CC0E9"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3.4.1  Suffers</w:t>
      </w:r>
      <w:proofErr w:type="gramEnd"/>
      <w:r w:rsidRPr="003406C3">
        <w:rPr>
          <w:rFonts w:ascii="Times New Roman" w:hAnsi="Times New Roman" w:cs="Times New Roman"/>
        </w:rPr>
        <w:t xml:space="preserve"> an obvious injury. </w:t>
      </w:r>
    </w:p>
    <w:p w14:paraId="0761877C"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3.4.2  Does</w:t>
      </w:r>
      <w:proofErr w:type="gramEnd"/>
      <w:r w:rsidRPr="003406C3">
        <w:rPr>
          <w:rFonts w:ascii="Times New Roman" w:hAnsi="Times New Roman" w:cs="Times New Roman"/>
        </w:rPr>
        <w:t xml:space="preserve"> not appear to recover properly and promptly after deployment. </w:t>
      </w:r>
    </w:p>
    <w:p w14:paraId="4397558C"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3.4.3  Is</w:t>
      </w:r>
      <w:proofErr w:type="gramEnd"/>
      <w:r w:rsidRPr="003406C3">
        <w:rPr>
          <w:rFonts w:ascii="Times New Roman" w:hAnsi="Times New Roman" w:cs="Times New Roman"/>
        </w:rPr>
        <w:t xml:space="preserve"> a member of a special population. </w:t>
      </w:r>
    </w:p>
    <w:p w14:paraId="1FB9A9DD" w14:textId="77777777" w:rsidR="00347F37" w:rsidRPr="003406C3" w:rsidRDefault="00347F37" w:rsidP="00347F37">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3.4.4  Has</w:t>
      </w:r>
      <w:proofErr w:type="gramEnd"/>
      <w:r w:rsidRPr="003406C3">
        <w:rPr>
          <w:rFonts w:ascii="Times New Roman" w:hAnsi="Times New Roman" w:cs="Times New Roman"/>
        </w:rPr>
        <w:t xml:space="preserve"> been subjected to three or more CEW deployments or a continuous  deployment exceeding 15 seconds.</w:t>
      </w:r>
    </w:p>
    <w:p w14:paraId="30B63A22" w14:textId="77777777" w:rsidR="00347F37" w:rsidRPr="003406C3" w:rsidRDefault="00347F37" w:rsidP="00347F37">
      <w:pPr>
        <w:widowControl w:val="0"/>
        <w:autoSpaceDE w:val="0"/>
        <w:autoSpaceDN w:val="0"/>
        <w:adjustRightInd w:val="0"/>
        <w:rPr>
          <w:rFonts w:ascii="Times New Roman" w:hAnsi="Times New Roman" w:cs="Times New Roman"/>
        </w:rPr>
      </w:pPr>
      <w:r w:rsidRPr="003406C3">
        <w:rPr>
          <w:rFonts w:ascii="Times New Roman" w:hAnsi="Times New Roman" w:cs="Times New Roman"/>
        </w:rPr>
        <w:t xml:space="preserve"> </w:t>
      </w:r>
    </w:p>
    <w:p w14:paraId="59E102B1" w14:textId="77777777" w:rsidR="00347F37" w:rsidRPr="003406C3" w:rsidRDefault="00347F37" w:rsidP="00347F37">
      <w:pPr>
        <w:widowControl w:val="0"/>
        <w:numPr>
          <w:ilvl w:val="0"/>
          <w:numId w:val="10"/>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3.4.5  Has</w:t>
      </w:r>
      <w:proofErr w:type="gramEnd"/>
      <w:r w:rsidRPr="003406C3">
        <w:rPr>
          <w:rFonts w:ascii="Times New Roman" w:hAnsi="Times New Roman" w:cs="Times New Roman"/>
        </w:rPr>
        <w:t xml:space="preserve"> been subjected to a deployment to his or her chest. </w:t>
      </w:r>
    </w:p>
    <w:p w14:paraId="28312010" w14:textId="77777777" w:rsidR="00347F37" w:rsidRPr="003406C3" w:rsidRDefault="00347F37" w:rsidP="00347F37">
      <w:pPr>
        <w:widowControl w:val="0"/>
        <w:numPr>
          <w:ilvl w:val="0"/>
          <w:numId w:val="10"/>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3.4.6  Exhibits</w:t>
      </w:r>
      <w:proofErr w:type="gramEnd"/>
      <w:r w:rsidRPr="003406C3">
        <w:rPr>
          <w:rFonts w:ascii="Times New Roman" w:hAnsi="Times New Roman" w:cs="Times New Roman"/>
        </w:rPr>
        <w:t xml:space="preserve"> signs of extreme uncontrolled agitation or hyperactivity prior to the  CEW exposure or the subject was involved in a lengthy struggle or fight prior to the CEW exposure. </w:t>
      </w:r>
    </w:p>
    <w:p w14:paraId="7FA7BE88" w14:textId="77777777" w:rsidR="00347F37" w:rsidRPr="003406C3" w:rsidRDefault="00347F37" w:rsidP="00347F37">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3.5  If</w:t>
      </w:r>
      <w:proofErr w:type="gramEnd"/>
      <w:r w:rsidRPr="003406C3">
        <w:rPr>
          <w:rFonts w:ascii="Times New Roman" w:hAnsi="Times New Roman" w:cs="Times New Roman"/>
        </w:rPr>
        <w:t xml:space="preserve"> a subject refuses additional medical attention, that refusal should be documented. </w:t>
      </w:r>
    </w:p>
    <w:p w14:paraId="61455480" w14:textId="77777777" w:rsidR="00347F37" w:rsidRPr="003406C3" w:rsidRDefault="00347F37" w:rsidP="00347F37">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3.6  When</w:t>
      </w:r>
      <w:proofErr w:type="gramEnd"/>
      <w:r w:rsidRPr="003406C3">
        <w:rPr>
          <w:rFonts w:ascii="Times New Roman" w:hAnsi="Times New Roman" w:cs="Times New Roman"/>
        </w:rPr>
        <w:t xml:space="preserve"> an officer has reason to believe (s)he is responding to a situation that may necessitate emergency medical services, (s)he shall make reasonable efforts to summon such services in advance. </w:t>
      </w:r>
    </w:p>
    <w:p w14:paraId="3BC79E53" w14:textId="77777777" w:rsidR="00347F37" w:rsidRPr="003406C3" w:rsidRDefault="00347F37" w:rsidP="00347F37">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3.7  With</w:t>
      </w:r>
      <w:proofErr w:type="gramEnd"/>
      <w:r w:rsidRPr="003406C3">
        <w:rPr>
          <w:rFonts w:ascii="Times New Roman" w:hAnsi="Times New Roman" w:cs="Times New Roman"/>
        </w:rPr>
        <w:t xml:space="preserve"> the exception of the required spark test and accidental discharges that do not connect with any living being, each time a CEW is deployed and/or displayed it shall be documented in a use of force report within 24 hours of the deployment unless otherwise authorized by a supervisor. This use of force report shall contain the following, at a minimum: </w:t>
      </w:r>
    </w:p>
    <w:p w14:paraId="7411983C"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  The</w:t>
      </w:r>
      <w:proofErr w:type="gramEnd"/>
      <w:r w:rsidRPr="003406C3">
        <w:rPr>
          <w:rFonts w:ascii="Times New Roman" w:hAnsi="Times New Roman" w:cs="Times New Roman"/>
        </w:rPr>
        <w:t xml:space="preserve"> date, time, and location of the incident. </w:t>
      </w:r>
    </w:p>
    <w:p w14:paraId="620A3DF1"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3.7.2  The</w:t>
      </w:r>
      <w:proofErr w:type="gramEnd"/>
      <w:r w:rsidRPr="003406C3">
        <w:rPr>
          <w:rFonts w:ascii="Times New Roman" w:hAnsi="Times New Roman" w:cs="Times New Roman"/>
        </w:rPr>
        <w:t xml:space="preserve"> officer(s) involved in the incident, identifying which officer(s) used CEWs. </w:t>
      </w:r>
    </w:p>
    <w:p w14:paraId="3DF7220A"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3.7.3  The</w:t>
      </w:r>
      <w:proofErr w:type="gramEnd"/>
      <w:r w:rsidRPr="003406C3">
        <w:rPr>
          <w:rFonts w:ascii="Times New Roman" w:hAnsi="Times New Roman" w:cs="Times New Roman"/>
        </w:rPr>
        <w:t xml:space="preserve"> type of CEW deployment, i.e., display, drive stun, or probe mode. </w:t>
      </w:r>
    </w:p>
    <w:p w14:paraId="4CE1AB28"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3.7.4  Identifying</w:t>
      </w:r>
      <w:proofErr w:type="gramEnd"/>
      <w:r w:rsidRPr="003406C3">
        <w:rPr>
          <w:rFonts w:ascii="Times New Roman" w:hAnsi="Times New Roman" w:cs="Times New Roman"/>
        </w:rPr>
        <w:t xml:space="preserve"> and descriptive information for the subject, including any information  indicating if the subject was a member of a special population or encountered during an incident involving special circumstances. If law enforcement consulted with any mental health agencies that fact should be noted. </w:t>
      </w:r>
    </w:p>
    <w:p w14:paraId="086FE8FD"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lastRenderedPageBreak/>
        <w:t>3.7.5  A</w:t>
      </w:r>
      <w:proofErr w:type="gramEnd"/>
      <w:r w:rsidRPr="003406C3">
        <w:rPr>
          <w:rFonts w:ascii="Times New Roman" w:hAnsi="Times New Roman" w:cs="Times New Roman"/>
        </w:rPr>
        <w:t xml:space="preserve"> list of other known witnesses. </w:t>
      </w:r>
    </w:p>
    <w:p w14:paraId="4849E204"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3.7.6  The</w:t>
      </w:r>
      <w:proofErr w:type="gramEnd"/>
      <w:r w:rsidRPr="003406C3">
        <w:rPr>
          <w:rFonts w:ascii="Times New Roman" w:hAnsi="Times New Roman" w:cs="Times New Roman"/>
        </w:rPr>
        <w:t xml:space="preserve"> number of CEW cycles used, the duration of each cycle, and the duration  between cycles. </w:t>
      </w:r>
    </w:p>
    <w:p w14:paraId="55707E75"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3.7.7  The</w:t>
      </w:r>
      <w:proofErr w:type="gramEnd"/>
      <w:r w:rsidRPr="003406C3">
        <w:rPr>
          <w:rFonts w:ascii="Times New Roman" w:hAnsi="Times New Roman" w:cs="Times New Roman"/>
        </w:rPr>
        <w:t xml:space="preserve"> level and description of resistance encountered. </w:t>
      </w:r>
    </w:p>
    <w:p w14:paraId="57B02186"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3.7.8  Whether</w:t>
      </w:r>
      <w:proofErr w:type="gramEnd"/>
      <w:r w:rsidRPr="003406C3">
        <w:rPr>
          <w:rFonts w:ascii="Times New Roman" w:hAnsi="Times New Roman" w:cs="Times New Roman"/>
        </w:rPr>
        <w:t xml:space="preserve"> CEW use was effective. </w:t>
      </w:r>
    </w:p>
    <w:p w14:paraId="1B02F569"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3.7.9  The</w:t>
      </w:r>
      <w:proofErr w:type="gramEnd"/>
      <w:r w:rsidRPr="003406C3">
        <w:rPr>
          <w:rFonts w:ascii="Times New Roman" w:hAnsi="Times New Roman" w:cs="Times New Roman"/>
        </w:rPr>
        <w:t xml:space="preserve"> type of crime/incident the suspect was involved in. </w:t>
      </w:r>
    </w:p>
    <w:p w14:paraId="5B8D8DEA"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3.7.10  The</w:t>
      </w:r>
      <w:proofErr w:type="gramEnd"/>
      <w:r w:rsidRPr="003406C3">
        <w:rPr>
          <w:rFonts w:ascii="Times New Roman" w:hAnsi="Times New Roman" w:cs="Times New Roman"/>
        </w:rPr>
        <w:t xml:space="preserve"> approximate range at which the CEW was used. </w:t>
      </w:r>
    </w:p>
    <w:p w14:paraId="608A42DE"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3.7.11  The</w:t>
      </w:r>
      <w:proofErr w:type="gramEnd"/>
      <w:r w:rsidRPr="003406C3">
        <w:rPr>
          <w:rFonts w:ascii="Times New Roman" w:hAnsi="Times New Roman" w:cs="Times New Roman"/>
        </w:rPr>
        <w:t xml:space="preserve"> point of impact. </w:t>
      </w:r>
    </w:p>
    <w:p w14:paraId="333417F7"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3.7.12  Whether</w:t>
      </w:r>
      <w:proofErr w:type="gramEnd"/>
      <w:r w:rsidRPr="003406C3">
        <w:rPr>
          <w:rFonts w:ascii="Times New Roman" w:hAnsi="Times New Roman" w:cs="Times New Roman"/>
        </w:rPr>
        <w:t xml:space="preserve"> law enforcement used or attempted to use any other types of force. </w:t>
      </w:r>
    </w:p>
    <w:p w14:paraId="708825FC"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3.7.13  The</w:t>
      </w:r>
      <w:proofErr w:type="gramEnd"/>
      <w:r w:rsidRPr="003406C3">
        <w:rPr>
          <w:rFonts w:ascii="Times New Roman" w:hAnsi="Times New Roman" w:cs="Times New Roman"/>
        </w:rPr>
        <w:t xml:space="preserve"> medical care provided to the subject, including any refusal of additional  medical attention after initial screening by EMS. </w:t>
      </w:r>
    </w:p>
    <w:p w14:paraId="32262AC9"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3.7.14  The</w:t>
      </w:r>
      <w:proofErr w:type="gramEnd"/>
      <w:r w:rsidRPr="003406C3">
        <w:rPr>
          <w:rFonts w:ascii="Times New Roman" w:hAnsi="Times New Roman" w:cs="Times New Roman"/>
        </w:rPr>
        <w:t xml:space="preserve"> type of injuries, if any, sustained by any of the involved persons including the  officer(s). </w:t>
      </w:r>
    </w:p>
    <w:p w14:paraId="7D442CC5" w14:textId="77777777" w:rsidR="00347F37" w:rsidRPr="003406C3" w:rsidRDefault="00347F37" w:rsidP="00347F37">
      <w:pPr>
        <w:widowControl w:val="0"/>
        <w:numPr>
          <w:ilvl w:val="1"/>
          <w:numId w:val="11"/>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3.7.15  When</w:t>
      </w:r>
      <w:proofErr w:type="gramEnd"/>
      <w:r w:rsidRPr="003406C3">
        <w:rPr>
          <w:rFonts w:ascii="Times New Roman" w:hAnsi="Times New Roman" w:cs="Times New Roman"/>
        </w:rPr>
        <w:t xml:space="preserve"> possible, photographs of the CEW probe entry sites. </w:t>
      </w:r>
    </w:p>
    <w:p w14:paraId="3B7673E8" w14:textId="77777777" w:rsidR="00347F37" w:rsidRPr="003406C3" w:rsidRDefault="00347F37" w:rsidP="00347F37">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3.8  The</w:t>
      </w:r>
      <w:proofErr w:type="gramEnd"/>
      <w:r w:rsidRPr="003406C3">
        <w:rPr>
          <w:rFonts w:ascii="Times New Roman" w:hAnsi="Times New Roman" w:cs="Times New Roman"/>
        </w:rPr>
        <w:t xml:space="preserve"> department shall also collect the download data, cartridges, probes, and wires from the CEW that was deployed and shall maintain them pursuant to its evidence policies. The download shall occur as soon as reasonably practical after the CEW is deployed.  </w:t>
      </w:r>
    </w:p>
    <w:p w14:paraId="4A496C50" w14:textId="77777777" w:rsidR="00347F37" w:rsidRPr="003406C3" w:rsidRDefault="00347F37" w:rsidP="00347F37">
      <w:pPr>
        <w:widowControl w:val="0"/>
        <w:autoSpaceDE w:val="0"/>
        <w:autoSpaceDN w:val="0"/>
        <w:adjustRightInd w:val="0"/>
        <w:rPr>
          <w:rFonts w:ascii="Times New Roman" w:hAnsi="Times New Roman" w:cs="Times New Roman"/>
        </w:rPr>
      </w:pPr>
      <w:r w:rsidRPr="003406C3">
        <w:rPr>
          <w:rFonts w:ascii="Times New Roman" w:hAnsi="Times New Roman" w:cs="Times New Roman"/>
        </w:rPr>
        <w:t xml:space="preserve"> </w:t>
      </w:r>
    </w:p>
    <w:p w14:paraId="7DCD1B84"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3.9 When possible, in instances in which more than one CEW has been deployed, a sampling of the AFID tags should also be collected and maintained pursuant to the department’s evidence policies.</w:t>
      </w:r>
    </w:p>
    <w:p w14:paraId="40A58AB8"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3.10 Accidental discharges that do not connect with any living thing shall be documented in a departmental memorandum explaining in detail how the discharge occurred within 48 hours of the alleged accidental discharge unless otherwise authorized by a supervisor.</w:t>
      </w:r>
    </w:p>
    <w:p w14:paraId="29C780BF"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3.11 All use of force reports and departmental memorandum required under this policy shall be reviewed by the officer’s supervisor. The department shall conduct a use of force review in the following situations:</w:t>
      </w:r>
    </w:p>
    <w:p w14:paraId="65A2F94C" w14:textId="77777777" w:rsidR="00347F37" w:rsidRPr="003406C3" w:rsidRDefault="00347F37" w:rsidP="00347F37">
      <w:pPr>
        <w:widowControl w:val="0"/>
        <w:numPr>
          <w:ilvl w:val="0"/>
          <w:numId w:val="1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3.11.1  The</w:t>
      </w:r>
      <w:proofErr w:type="gramEnd"/>
      <w:r w:rsidRPr="003406C3">
        <w:rPr>
          <w:rFonts w:ascii="Times New Roman" w:hAnsi="Times New Roman" w:cs="Times New Roman"/>
        </w:rPr>
        <w:t xml:space="preserve"> department receives a complaint of excessive use of force. </w:t>
      </w:r>
    </w:p>
    <w:p w14:paraId="3842D79D" w14:textId="77777777" w:rsidR="00347F37" w:rsidRPr="003406C3" w:rsidRDefault="00347F37" w:rsidP="00347F37">
      <w:pPr>
        <w:widowControl w:val="0"/>
        <w:numPr>
          <w:ilvl w:val="0"/>
          <w:numId w:val="1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3.11.2  The</w:t>
      </w:r>
      <w:proofErr w:type="gramEnd"/>
      <w:r w:rsidRPr="003406C3">
        <w:rPr>
          <w:rFonts w:ascii="Times New Roman" w:hAnsi="Times New Roman" w:cs="Times New Roman"/>
        </w:rPr>
        <w:t xml:space="preserve"> supervisor recommends conducting a use of force review. </w:t>
      </w:r>
    </w:p>
    <w:p w14:paraId="7756774D" w14:textId="77777777" w:rsidR="00347F37" w:rsidRPr="003406C3" w:rsidRDefault="00347F37" w:rsidP="00347F37">
      <w:pPr>
        <w:widowControl w:val="0"/>
        <w:numPr>
          <w:ilvl w:val="0"/>
          <w:numId w:val="1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3.11.3  The</w:t>
      </w:r>
      <w:proofErr w:type="gramEnd"/>
      <w:r w:rsidRPr="003406C3">
        <w:rPr>
          <w:rFonts w:ascii="Times New Roman" w:hAnsi="Times New Roman" w:cs="Times New Roman"/>
        </w:rPr>
        <w:t xml:space="preserve"> encounter resulted in death or serious bodily injury. </w:t>
      </w:r>
    </w:p>
    <w:p w14:paraId="4B2BB9EF" w14:textId="77777777" w:rsidR="00347F37" w:rsidRPr="003406C3" w:rsidRDefault="00347F37" w:rsidP="00347F37">
      <w:pPr>
        <w:widowControl w:val="0"/>
        <w:numPr>
          <w:ilvl w:val="0"/>
          <w:numId w:val="1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lastRenderedPageBreak/>
        <w:t>3.11.4  The</w:t>
      </w:r>
      <w:proofErr w:type="gramEnd"/>
      <w:r w:rsidRPr="003406C3">
        <w:rPr>
          <w:rFonts w:ascii="Times New Roman" w:hAnsi="Times New Roman" w:cs="Times New Roman"/>
        </w:rPr>
        <w:t xml:space="preserve"> individual exposed to the CEW is a member of a special population. </w:t>
      </w:r>
    </w:p>
    <w:p w14:paraId="6788F47E" w14:textId="77777777" w:rsidR="00347F37" w:rsidRPr="003406C3" w:rsidRDefault="00347F37" w:rsidP="00347F37">
      <w:pPr>
        <w:widowControl w:val="0"/>
        <w:numPr>
          <w:ilvl w:val="0"/>
          <w:numId w:val="1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3.11.5  An</w:t>
      </w:r>
      <w:proofErr w:type="gramEnd"/>
      <w:r w:rsidRPr="003406C3">
        <w:rPr>
          <w:rFonts w:ascii="Times New Roman" w:hAnsi="Times New Roman" w:cs="Times New Roman"/>
        </w:rPr>
        <w:t xml:space="preserve"> individual was exposed to three or more CEW cycles or a cycle that lasted  longer than 15 seconds. </w:t>
      </w:r>
    </w:p>
    <w:p w14:paraId="0C186A7B"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3.12 Upon request, a suspect subjected to a CEW deployment, or his/her next of kin, shall be kept informed of the procedural status and final result of the review.</w:t>
      </w:r>
    </w:p>
    <w:p w14:paraId="1FB9A8F5"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3.13 Annually each law enforcement agency shall report to the Vermont Criminal Justice Training Council all incidents involving the use of a CEW in a form to be determined by the Council. The Council shall make this information available on its website.</w:t>
      </w:r>
    </w:p>
    <w:p w14:paraId="3093824A"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4 Training Requirements.</w:t>
      </w:r>
    </w:p>
    <w:p w14:paraId="25FA2F12" w14:textId="77777777" w:rsidR="00347F37" w:rsidRPr="003406C3" w:rsidRDefault="00347F37" w:rsidP="00347F37">
      <w:pPr>
        <w:widowControl w:val="0"/>
        <w:numPr>
          <w:ilvl w:val="0"/>
          <w:numId w:val="13"/>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4.1  Training</w:t>
      </w:r>
      <w:proofErr w:type="gramEnd"/>
      <w:r w:rsidRPr="003406C3">
        <w:rPr>
          <w:rFonts w:ascii="Times New Roman" w:hAnsi="Times New Roman" w:cs="Times New Roman"/>
        </w:rPr>
        <w:t xml:space="preserve"> for officers authorized to carry CEWs shall be conducted annually. </w:t>
      </w:r>
    </w:p>
    <w:p w14:paraId="09EC8562" w14:textId="77777777" w:rsidR="00347F37" w:rsidRPr="003406C3" w:rsidRDefault="00347F37" w:rsidP="00347F37">
      <w:pPr>
        <w:widowControl w:val="0"/>
        <w:numPr>
          <w:ilvl w:val="0"/>
          <w:numId w:val="13"/>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4.2  Training</w:t>
      </w:r>
      <w:proofErr w:type="gramEnd"/>
      <w:r w:rsidRPr="003406C3">
        <w:rPr>
          <w:rFonts w:ascii="Times New Roman" w:hAnsi="Times New Roman" w:cs="Times New Roman"/>
        </w:rPr>
        <w:t xml:space="preserve"> shall not be restricted solely to training conducted by the manufacturer of the CEW. However, training shall include the recommendation by manufacturers for the reduction of risk of injury to subjects, including situations where a subject’s physical susceptibilities are known. </w:t>
      </w:r>
    </w:p>
    <w:p w14:paraId="51C5AAC9" w14:textId="77777777" w:rsidR="00347F37" w:rsidRPr="003406C3" w:rsidRDefault="00347F37" w:rsidP="00347F37">
      <w:pPr>
        <w:widowControl w:val="0"/>
        <w:numPr>
          <w:ilvl w:val="0"/>
          <w:numId w:val="13"/>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4.3  Training</w:t>
      </w:r>
      <w:proofErr w:type="gramEnd"/>
      <w:r w:rsidRPr="003406C3">
        <w:rPr>
          <w:rFonts w:ascii="Times New Roman" w:hAnsi="Times New Roman" w:cs="Times New Roman"/>
        </w:rPr>
        <w:t xml:space="preserve"> shall emphasize that CEWs may be less-lethal, but are not non or less-than lethal. </w:t>
      </w:r>
    </w:p>
    <w:p w14:paraId="2735C4FA" w14:textId="77777777" w:rsidR="00347F37" w:rsidRPr="003406C3" w:rsidRDefault="00347F37" w:rsidP="00347F37">
      <w:pPr>
        <w:widowControl w:val="0"/>
        <w:numPr>
          <w:ilvl w:val="0"/>
          <w:numId w:val="13"/>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  Training</w:t>
      </w:r>
      <w:proofErr w:type="gramEnd"/>
      <w:r w:rsidRPr="003406C3">
        <w:rPr>
          <w:rFonts w:ascii="Times New Roman" w:hAnsi="Times New Roman" w:cs="Times New Roman"/>
        </w:rPr>
        <w:t xml:space="preserve"> shall also incorporate, at a minimum: </w:t>
      </w:r>
    </w:p>
    <w:p w14:paraId="54D26A22" w14:textId="77777777" w:rsidR="00347F37" w:rsidRPr="003406C3" w:rsidRDefault="00347F37" w:rsidP="00347F37">
      <w:pPr>
        <w:widowControl w:val="0"/>
        <w:numPr>
          <w:ilvl w:val="1"/>
          <w:numId w:val="13"/>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4.4.1  Instruction</w:t>
      </w:r>
      <w:proofErr w:type="gramEnd"/>
      <w:r w:rsidRPr="003406C3">
        <w:rPr>
          <w:rFonts w:ascii="Times New Roman" w:hAnsi="Times New Roman" w:cs="Times New Roman"/>
        </w:rPr>
        <w:t xml:space="preserve"> on the use of force continuum. </w:t>
      </w:r>
    </w:p>
    <w:p w14:paraId="273E86D9" w14:textId="77777777" w:rsidR="00347F37" w:rsidRPr="003406C3" w:rsidRDefault="00347F37" w:rsidP="00347F37">
      <w:pPr>
        <w:widowControl w:val="0"/>
        <w:numPr>
          <w:ilvl w:val="1"/>
          <w:numId w:val="13"/>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4.4.2  Techniques</w:t>
      </w:r>
      <w:proofErr w:type="gramEnd"/>
      <w:r w:rsidRPr="003406C3">
        <w:rPr>
          <w:rFonts w:ascii="Times New Roman" w:hAnsi="Times New Roman" w:cs="Times New Roman"/>
        </w:rPr>
        <w:t xml:space="preserve"> to avoid or deescalate confrontations. </w:t>
      </w:r>
    </w:p>
    <w:p w14:paraId="24C80D46" w14:textId="77777777" w:rsidR="00347F37" w:rsidRPr="003406C3" w:rsidRDefault="00347F37" w:rsidP="00347F37">
      <w:pPr>
        <w:widowControl w:val="0"/>
        <w:numPr>
          <w:ilvl w:val="1"/>
          <w:numId w:val="13"/>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4.4.3  The</w:t>
      </w:r>
      <w:proofErr w:type="gramEnd"/>
      <w:r w:rsidRPr="003406C3">
        <w:rPr>
          <w:rFonts w:ascii="Times New Roman" w:hAnsi="Times New Roman" w:cs="Times New Roman"/>
        </w:rPr>
        <w:t xml:space="preserve"> underlying technology and operation of CEWs.  P</w:t>
      </w:r>
    </w:p>
    <w:p w14:paraId="29B1F320" w14:textId="77777777" w:rsidR="00347F37" w:rsidRPr="003406C3" w:rsidRDefault="00347F37" w:rsidP="00347F37">
      <w:pPr>
        <w:widowControl w:val="0"/>
        <w:autoSpaceDE w:val="0"/>
        <w:autoSpaceDN w:val="0"/>
        <w:adjustRightInd w:val="0"/>
        <w:rPr>
          <w:rFonts w:ascii="Times New Roman" w:hAnsi="Times New Roman" w:cs="Times New Roman"/>
        </w:rPr>
      </w:pPr>
      <w:r w:rsidRPr="003406C3">
        <w:rPr>
          <w:rFonts w:ascii="Times New Roman" w:hAnsi="Times New Roman" w:cs="Times New Roman"/>
        </w:rPr>
        <w:t xml:space="preserve"> </w:t>
      </w:r>
    </w:p>
    <w:p w14:paraId="2AC8CB0C"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4.4.4  The</w:t>
      </w:r>
      <w:proofErr w:type="gramEnd"/>
      <w:r w:rsidRPr="003406C3">
        <w:rPr>
          <w:rFonts w:ascii="Times New Roman" w:hAnsi="Times New Roman" w:cs="Times New Roman"/>
        </w:rPr>
        <w:t xml:space="preserve"> physiological effects upon an individual against whom such a CEW is deployed. </w:t>
      </w:r>
    </w:p>
    <w:p w14:paraId="74225C94"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4.4.5  The</w:t>
      </w:r>
      <w:proofErr w:type="gramEnd"/>
      <w:r w:rsidRPr="003406C3">
        <w:rPr>
          <w:rFonts w:ascii="Times New Roman" w:hAnsi="Times New Roman" w:cs="Times New Roman"/>
        </w:rPr>
        <w:t xml:space="preserve"> proper use of the weapon, including both the proper mechanical use of the weapon and the circumstances under which it is appropriate to use the weapon. </w:t>
      </w:r>
    </w:p>
    <w:p w14:paraId="65469612"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4.4.6  Scenario</w:t>
      </w:r>
      <w:proofErr w:type="gramEnd"/>
      <w:r w:rsidRPr="003406C3">
        <w:rPr>
          <w:rFonts w:ascii="Times New Roman" w:hAnsi="Times New Roman" w:cs="Times New Roman"/>
        </w:rPr>
        <w:t xml:space="preserve">-based training. </w:t>
      </w:r>
    </w:p>
    <w:p w14:paraId="5FF81790"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4.4.7  Proper</w:t>
      </w:r>
      <w:proofErr w:type="gramEnd"/>
      <w:r w:rsidRPr="003406C3">
        <w:rPr>
          <w:rFonts w:ascii="Times New Roman" w:hAnsi="Times New Roman" w:cs="Times New Roman"/>
        </w:rPr>
        <w:t xml:space="preserve"> removal of CEW probes. </w:t>
      </w:r>
    </w:p>
    <w:p w14:paraId="4BACE626"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4.4.8  The</w:t>
      </w:r>
      <w:proofErr w:type="gramEnd"/>
      <w:r w:rsidRPr="003406C3">
        <w:rPr>
          <w:rFonts w:ascii="Times New Roman" w:hAnsi="Times New Roman" w:cs="Times New Roman"/>
        </w:rPr>
        <w:t xml:space="preserve"> potential medical needs of a subject who has been subjected to a CEW  deployment. </w:t>
      </w:r>
    </w:p>
    <w:p w14:paraId="43061CCA"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4.4.9  The</w:t>
      </w:r>
      <w:proofErr w:type="gramEnd"/>
      <w:r w:rsidRPr="003406C3">
        <w:rPr>
          <w:rFonts w:ascii="Times New Roman" w:hAnsi="Times New Roman" w:cs="Times New Roman"/>
        </w:rPr>
        <w:t xml:space="preserve"> post-deployment reporting requirements. </w:t>
      </w:r>
    </w:p>
    <w:p w14:paraId="5C8B5B2E" w14:textId="77777777" w:rsidR="00347F37" w:rsidRPr="003406C3" w:rsidRDefault="00347F37" w:rsidP="00347F37">
      <w:pPr>
        <w:widowControl w:val="0"/>
        <w:numPr>
          <w:ilvl w:val="0"/>
          <w:numId w:val="14"/>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4.4.10  Instruction</w:t>
      </w:r>
      <w:proofErr w:type="gramEnd"/>
      <w:r w:rsidRPr="003406C3">
        <w:rPr>
          <w:rFonts w:ascii="Times New Roman" w:hAnsi="Times New Roman" w:cs="Times New Roman"/>
        </w:rPr>
        <w:t xml:space="preserve"> on interacting with individuals experiencing a mental health crisis, </w:t>
      </w:r>
      <w:r w:rsidRPr="003406C3">
        <w:rPr>
          <w:rFonts w:ascii="Times New Roman" w:hAnsi="Times New Roman" w:cs="Times New Roman"/>
        </w:rPr>
        <w:lastRenderedPageBreak/>
        <w:t xml:space="preserve"> emotional crisis or other type of crisis, as recommended by the Vermont Criminal Justice Training Council. </w:t>
      </w:r>
    </w:p>
    <w:p w14:paraId="6935DFD5"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4.5 Departments should also evaluate the value of requiring or allowing officers to feel the effects of a CEW as part of training. If an officer decides to feel these effects, the training shall include an explanation of the potential differences between that officer’s experience and the experience of a subject in the field. Departments requiring or allowing its officers to undergo a CEW deployment shall, beforehand, provide a thorough explanation of the potential injuries an officer could incur as a result of the deployment even within a controlled training environment.</w:t>
      </w:r>
    </w:p>
    <w:p w14:paraId="52D8CC57"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5 Measurement and Calibration</w:t>
      </w:r>
    </w:p>
    <w:p w14:paraId="6223F6E7" w14:textId="195EC864" w:rsidR="00347F37" w:rsidRPr="003406C3" w:rsidRDefault="00347F37" w:rsidP="00347F37">
      <w:pPr>
        <w:widowControl w:val="0"/>
        <w:numPr>
          <w:ilvl w:val="0"/>
          <w:numId w:val="15"/>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5.1  CEWs</w:t>
      </w:r>
      <w:proofErr w:type="gramEnd"/>
      <w:r w:rsidRPr="003406C3">
        <w:rPr>
          <w:rFonts w:ascii="Times New Roman" w:hAnsi="Times New Roman" w:cs="Times New Roman"/>
        </w:rPr>
        <w:t xml:space="preserve"> sh</w:t>
      </w:r>
      <w:r w:rsidR="00571BBB">
        <w:rPr>
          <w:rFonts w:ascii="Times New Roman" w:hAnsi="Times New Roman" w:cs="Times New Roman"/>
        </w:rPr>
        <w:t xml:space="preserve">all be calibrated </w:t>
      </w:r>
      <w:r w:rsidRPr="003406C3">
        <w:rPr>
          <w:rFonts w:ascii="Times New Roman" w:hAnsi="Times New Roman" w:cs="Times New Roman"/>
        </w:rPr>
        <w:t xml:space="preserve">to ensure the electrical output of the device is within manufacturer’s specifications under the following circumstances: </w:t>
      </w:r>
    </w:p>
    <w:p w14:paraId="18C3D8D5" w14:textId="77777777" w:rsidR="00347F37" w:rsidRPr="003406C3" w:rsidRDefault="00347F37" w:rsidP="00347F37">
      <w:pPr>
        <w:widowControl w:val="0"/>
        <w:numPr>
          <w:ilvl w:val="1"/>
          <w:numId w:val="15"/>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5.1.1  Upon</w:t>
      </w:r>
      <w:proofErr w:type="gramEnd"/>
      <w:r w:rsidRPr="003406C3">
        <w:rPr>
          <w:rFonts w:ascii="Times New Roman" w:hAnsi="Times New Roman" w:cs="Times New Roman"/>
        </w:rPr>
        <w:t xml:space="preserve"> receipt by a law enforcement agency and prior to use in the field</w:t>
      </w:r>
      <w:r>
        <w:rPr>
          <w:rFonts w:ascii="Times New Roman" w:hAnsi="Times New Roman" w:cs="Times New Roman"/>
        </w:rPr>
        <w:t>, only if measurement and calibration equipment is available in the state</w:t>
      </w:r>
      <w:r w:rsidRPr="003406C3">
        <w:rPr>
          <w:rFonts w:ascii="Times New Roman" w:hAnsi="Times New Roman" w:cs="Times New Roman"/>
        </w:rPr>
        <w:t xml:space="preserve">; </w:t>
      </w:r>
    </w:p>
    <w:p w14:paraId="2C621FD9" w14:textId="77777777" w:rsidR="00347F37" w:rsidRPr="003406C3" w:rsidRDefault="00347F37" w:rsidP="00347F37">
      <w:pPr>
        <w:widowControl w:val="0"/>
        <w:numPr>
          <w:ilvl w:val="1"/>
          <w:numId w:val="15"/>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5.1.2  Annually</w:t>
      </w:r>
      <w:proofErr w:type="gramEnd"/>
      <w:r>
        <w:rPr>
          <w:rFonts w:ascii="Times New Roman" w:hAnsi="Times New Roman" w:cs="Times New Roman"/>
        </w:rPr>
        <w:t>, only if measurement and calibration equipment is available in the state</w:t>
      </w:r>
      <w:r w:rsidRPr="003406C3">
        <w:rPr>
          <w:rFonts w:ascii="Times New Roman" w:hAnsi="Times New Roman" w:cs="Times New Roman"/>
        </w:rPr>
        <w:t xml:space="preserve">; and, </w:t>
      </w:r>
    </w:p>
    <w:p w14:paraId="4B6C91B6" w14:textId="77777777" w:rsidR="00347F37" w:rsidRPr="003406C3" w:rsidRDefault="00347F37" w:rsidP="00347F37">
      <w:pPr>
        <w:widowControl w:val="0"/>
        <w:numPr>
          <w:ilvl w:val="1"/>
          <w:numId w:val="15"/>
        </w:numPr>
        <w:tabs>
          <w:tab w:val="left" w:pos="940"/>
          <w:tab w:val="left" w:pos="1440"/>
        </w:tabs>
        <w:autoSpaceDE w:val="0"/>
        <w:autoSpaceDN w:val="0"/>
        <w:adjustRightInd w:val="0"/>
        <w:spacing w:after="240"/>
        <w:ind w:hanging="1440"/>
        <w:rPr>
          <w:rFonts w:ascii="Times New Roman" w:hAnsi="Times New Roman" w:cs="Times New Roman"/>
        </w:rPr>
      </w:pPr>
      <w:proofErr w:type="gramStart"/>
      <w:r w:rsidRPr="003406C3">
        <w:rPr>
          <w:rFonts w:ascii="Times New Roman" w:hAnsi="Times New Roman" w:cs="Times New Roman"/>
        </w:rPr>
        <w:t>5.1.3  After</w:t>
      </w:r>
      <w:proofErr w:type="gramEnd"/>
      <w:r w:rsidRPr="003406C3">
        <w:rPr>
          <w:rFonts w:ascii="Times New Roman" w:hAnsi="Times New Roman" w:cs="Times New Roman"/>
        </w:rPr>
        <w:t xml:space="preserve"> a critical incident</w:t>
      </w:r>
      <w:r>
        <w:rPr>
          <w:rFonts w:ascii="Times New Roman" w:hAnsi="Times New Roman" w:cs="Times New Roman"/>
        </w:rPr>
        <w:t>, regardless of whether there is measurement and calibration equipment available in the state or the unit needs to be sent back to the manufacturer for testing.</w:t>
      </w:r>
    </w:p>
    <w:p w14:paraId="1F1ED0B4" w14:textId="77777777" w:rsidR="00347F37" w:rsidRPr="003406C3" w:rsidRDefault="00347F37" w:rsidP="00347F37">
      <w:pPr>
        <w:widowControl w:val="0"/>
        <w:numPr>
          <w:ilvl w:val="0"/>
          <w:numId w:val="15"/>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5.2  Exception</w:t>
      </w:r>
      <w:proofErr w:type="gramEnd"/>
      <w:r w:rsidRPr="003406C3">
        <w:rPr>
          <w:rFonts w:ascii="Times New Roman" w:hAnsi="Times New Roman" w:cs="Times New Roman"/>
        </w:rPr>
        <w:t xml:space="preserve"> – CEWs that are self-calibrating are not subject to these provisions unless a law enforcement agency requires calibration pursuant to its own policies and procedures or there are reasonable grounds to believe that the self-calibration is not functional. </w:t>
      </w:r>
    </w:p>
    <w:p w14:paraId="7C395E35" w14:textId="77777777" w:rsidR="00347F37" w:rsidRPr="003406C3" w:rsidRDefault="00347F37" w:rsidP="00347F37">
      <w:pPr>
        <w:widowControl w:val="0"/>
        <w:numPr>
          <w:ilvl w:val="0"/>
          <w:numId w:val="15"/>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3406C3">
        <w:rPr>
          <w:rFonts w:ascii="Times New Roman" w:hAnsi="Times New Roman" w:cs="Times New Roman"/>
        </w:rPr>
        <w:t>5.3  If</w:t>
      </w:r>
      <w:proofErr w:type="gramEnd"/>
      <w:r w:rsidRPr="003406C3">
        <w:rPr>
          <w:rFonts w:ascii="Times New Roman" w:hAnsi="Times New Roman" w:cs="Times New Roman"/>
        </w:rPr>
        <w:t xml:space="preserve"> a CEW’s electrical output is determined to be outside of manufacturer’s specifications it shall not be used in the field until it has been found to have output within manufacturer’s specifications. </w:t>
      </w:r>
    </w:p>
    <w:p w14:paraId="3FE008C5"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6 Review</w:t>
      </w:r>
    </w:p>
    <w:p w14:paraId="10BD4E9A" w14:textId="77777777" w:rsidR="00347F37" w:rsidRPr="003406C3" w:rsidRDefault="00347F37" w:rsidP="00347F37">
      <w:pPr>
        <w:widowControl w:val="0"/>
        <w:autoSpaceDE w:val="0"/>
        <w:autoSpaceDN w:val="0"/>
        <w:adjustRightInd w:val="0"/>
        <w:spacing w:after="240"/>
        <w:rPr>
          <w:rFonts w:ascii="Times New Roman" w:hAnsi="Times New Roman" w:cs="Times New Roman"/>
        </w:rPr>
      </w:pPr>
      <w:r w:rsidRPr="003406C3">
        <w:rPr>
          <w:rFonts w:ascii="Times New Roman" w:hAnsi="Times New Roman" w:cs="Times New Roman"/>
        </w:rPr>
        <w:t>6.1 Vermont’s Law Enforcement Advisory Board shall review this policy annually.</w:t>
      </w:r>
    </w:p>
    <w:p w14:paraId="497D260A" w14:textId="77777777" w:rsidR="00347F37" w:rsidRDefault="00347F37" w:rsidP="00347F37">
      <w:pPr>
        <w:jc w:val="center"/>
        <w:rPr>
          <w:rFonts w:ascii="Times New Roman" w:hAnsi="Times New Roman" w:cs="Times New Roman"/>
        </w:rPr>
      </w:pPr>
    </w:p>
    <w:p w14:paraId="61291B08" w14:textId="77777777" w:rsidR="00347F37" w:rsidRDefault="00347F37" w:rsidP="00347F37">
      <w:pPr>
        <w:jc w:val="center"/>
        <w:rPr>
          <w:rFonts w:ascii="Times New Roman" w:hAnsi="Times New Roman" w:cs="Times New Roman"/>
        </w:rPr>
      </w:pPr>
    </w:p>
    <w:p w14:paraId="00FEF41A" w14:textId="77777777" w:rsidR="00347F37" w:rsidRDefault="00347F37" w:rsidP="00347F37">
      <w:pPr>
        <w:jc w:val="center"/>
        <w:rPr>
          <w:rFonts w:ascii="Times New Roman" w:hAnsi="Times New Roman" w:cs="Times New Roman"/>
        </w:rPr>
      </w:pPr>
    </w:p>
    <w:p w14:paraId="4FE73607" w14:textId="77777777" w:rsidR="00347F37" w:rsidRDefault="00347F37" w:rsidP="00347F37">
      <w:pPr>
        <w:jc w:val="center"/>
        <w:rPr>
          <w:rFonts w:ascii="Times New Roman" w:hAnsi="Times New Roman" w:cs="Times New Roman"/>
        </w:rPr>
      </w:pPr>
    </w:p>
    <w:p w14:paraId="7410874D" w14:textId="77777777" w:rsidR="008E74E4" w:rsidRDefault="008E74E4"/>
    <w:sectPr w:rsidR="008E74E4" w:rsidSect="00C107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5"/>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37"/>
    <w:rsid w:val="00347F37"/>
    <w:rsid w:val="004F1A22"/>
    <w:rsid w:val="00571BBB"/>
    <w:rsid w:val="005D1000"/>
    <w:rsid w:val="008E74E4"/>
    <w:rsid w:val="00C10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8C5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F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Richard</dc:creator>
  <cp:keywords/>
  <dc:description/>
  <cp:lastModifiedBy>Park, James</cp:lastModifiedBy>
  <cp:revision>2</cp:revision>
  <dcterms:created xsi:type="dcterms:W3CDTF">2015-12-11T16:15:00Z</dcterms:created>
  <dcterms:modified xsi:type="dcterms:W3CDTF">2015-12-11T16:15:00Z</dcterms:modified>
</cp:coreProperties>
</file>