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55DBBB78" w:rsidR="001129FF" w:rsidRDefault="001F2CD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797721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EB1BCD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May 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(10-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797721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EB1BCD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May 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(10-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3216F7C1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9" w:tgtFrame="_blank" w:history="1">
        <w:r w:rsidR="00EB1BC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56D83F59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EB1BCD">
        <w:t>April 5</w:t>
      </w:r>
      <w:r w:rsidR="0025426F">
        <w:rPr>
          <w:spacing w:val="-2"/>
        </w:rPr>
        <w:t>, 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9CDE22B" w14:textId="77777777" w:rsidR="007B1FAA" w:rsidRDefault="00D95261">
      <w:pPr>
        <w:ind w:left="157"/>
        <w:rPr>
          <w:i/>
          <w:color w:val="00339F"/>
          <w:spacing w:val="-9"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 w:rsidR="007B1FAA">
        <w:rPr>
          <w:i/>
          <w:color w:val="00339F"/>
          <w:spacing w:val="-9"/>
          <w:sz w:val="20"/>
        </w:rPr>
        <w:t>Executive Director Heather Simons</w:t>
      </w:r>
    </w:p>
    <w:p w14:paraId="0BD8326B" w14:textId="1C5FE06A" w:rsidR="001129FF" w:rsidRDefault="007B1FAA" w:rsidP="007B1FAA">
      <w:pPr>
        <w:ind w:left="2317"/>
        <w:rPr>
          <w:i/>
          <w:color w:val="00339F"/>
          <w:spacing w:val="-2"/>
          <w:sz w:val="20"/>
        </w:rPr>
      </w:pPr>
      <w:r>
        <w:rPr>
          <w:i/>
          <w:color w:val="00339F"/>
          <w:sz w:val="20"/>
        </w:rPr>
        <w:t xml:space="preserve"> 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 Deputy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Director, Chris Brickell</w:t>
      </w:r>
    </w:p>
    <w:p w14:paraId="1A2F0D1B" w14:textId="77777777" w:rsidR="00643350" w:rsidRDefault="00643350">
      <w:pPr>
        <w:ind w:left="157"/>
        <w:rPr>
          <w:i/>
          <w:sz w:val="20"/>
        </w:rPr>
      </w:pPr>
    </w:p>
    <w:p w14:paraId="77698CC1" w14:textId="42CD783B" w:rsidR="00643350" w:rsidRDefault="00F9024D" w:rsidP="00643350">
      <w:pPr>
        <w:ind w:left="157"/>
        <w:rPr>
          <w:i/>
          <w:color w:val="00339F"/>
          <w:sz w:val="20"/>
        </w:rPr>
      </w:pPr>
      <w:r>
        <w:rPr>
          <w:b/>
          <w:sz w:val="20"/>
          <w:szCs w:val="20"/>
        </w:rPr>
        <w:t>Council Rules Update</w:t>
      </w:r>
      <w:r w:rsidR="00643350" w:rsidRPr="00643350">
        <w:rPr>
          <w:b/>
          <w:sz w:val="20"/>
          <w:szCs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 w:rsidR="007B1FAA">
        <w:rPr>
          <w:i/>
          <w:color w:val="00339F"/>
          <w:sz w:val="20"/>
        </w:rPr>
        <w:t>HRC, Cassandra Burdyshaw</w:t>
      </w:r>
    </w:p>
    <w:p w14:paraId="2A3C0A44" w14:textId="4F2A106E" w:rsidR="005E3C8F" w:rsidRPr="00643350" w:rsidRDefault="005E3C8F" w:rsidP="00643350">
      <w:pPr>
        <w:ind w:left="157"/>
        <w:rPr>
          <w:bCs/>
          <w:i/>
          <w:iCs/>
          <w:color w:val="003399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Associate General Counsel Kim McManus</w:t>
      </w:r>
      <w:r>
        <w:rPr>
          <w:b/>
          <w:sz w:val="20"/>
          <w:szCs w:val="20"/>
        </w:rPr>
        <w:tab/>
      </w:r>
    </w:p>
    <w:p w14:paraId="2749BE0D" w14:textId="77777777" w:rsidR="00643350" w:rsidRPr="00643350" w:rsidRDefault="00643350" w:rsidP="00643350">
      <w:pPr>
        <w:rPr>
          <w:b/>
          <w:sz w:val="20"/>
          <w:szCs w:val="20"/>
        </w:rPr>
      </w:pPr>
    </w:p>
    <w:p w14:paraId="178F8EFB" w14:textId="0AA0E705" w:rsidR="005E3C8F" w:rsidRDefault="005E3C8F" w:rsidP="005E3C8F">
      <w:pPr>
        <w:spacing w:before="1"/>
        <w:ind w:left="157"/>
        <w:rPr>
          <w:i/>
          <w:sz w:val="20"/>
        </w:rPr>
      </w:pPr>
      <w:r>
        <w:rPr>
          <w:b/>
          <w:spacing w:val="-7"/>
          <w:sz w:val="20"/>
        </w:rPr>
        <w:t xml:space="preserve">Professional Regulation Subcommittee 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 Chair, Trevor Whipple</w:t>
      </w:r>
    </w:p>
    <w:p w14:paraId="1ABDC6BD" w14:textId="77777777" w:rsidR="00643350" w:rsidRPr="00643350" w:rsidRDefault="00643350" w:rsidP="00643350">
      <w:pPr>
        <w:ind w:firstLine="157"/>
        <w:rPr>
          <w:b/>
          <w:color w:val="C00000"/>
          <w:sz w:val="20"/>
          <w:szCs w:val="20"/>
        </w:rPr>
      </w:pPr>
    </w:p>
    <w:p w14:paraId="09F329BF" w14:textId="77777777" w:rsidR="00B56786" w:rsidRDefault="00B56786">
      <w:pPr>
        <w:spacing w:before="1"/>
        <w:ind w:left="157"/>
        <w:rPr>
          <w:b/>
          <w:sz w:val="20"/>
        </w:rPr>
      </w:pPr>
    </w:p>
    <w:p w14:paraId="32937585" w14:textId="77777777" w:rsidR="00067DE2" w:rsidRDefault="00067DE2" w:rsidP="00067DE2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of Training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 Director of Training, Ken Hawkins</w:t>
      </w:r>
    </w:p>
    <w:p w14:paraId="4C068E71" w14:textId="77777777" w:rsidR="00067DE2" w:rsidRDefault="00067DE2">
      <w:pPr>
        <w:spacing w:before="1"/>
        <w:ind w:left="157"/>
        <w:rPr>
          <w:b/>
          <w:sz w:val="20"/>
        </w:rPr>
      </w:pPr>
    </w:p>
    <w:p w14:paraId="2FC54CDF" w14:textId="77777777" w:rsidR="00067DE2" w:rsidRDefault="00067DE2">
      <w:pPr>
        <w:spacing w:before="1"/>
        <w:ind w:left="157"/>
        <w:rPr>
          <w:b/>
          <w:sz w:val="20"/>
        </w:rPr>
      </w:pPr>
    </w:p>
    <w:p w14:paraId="0BD8327F" w14:textId="0D92990F" w:rsidR="001129FF" w:rsidRDefault="004C52CB">
      <w:pPr>
        <w:spacing w:before="1"/>
        <w:ind w:left="157"/>
        <w:rPr>
          <w:i/>
          <w:sz w:val="20"/>
        </w:rPr>
      </w:pPr>
      <w:r>
        <w:rPr>
          <w:b/>
          <w:sz w:val="20"/>
        </w:rPr>
        <w:t xml:space="preserve">Executive </w:t>
      </w:r>
      <w:r w:rsidR="00244BFB">
        <w:rPr>
          <w:b/>
          <w:sz w:val="20"/>
        </w:rPr>
        <w:t>Director</w:t>
      </w:r>
      <w:r w:rsidR="00244BFB">
        <w:rPr>
          <w:b/>
          <w:spacing w:val="-11"/>
          <w:sz w:val="20"/>
        </w:rPr>
        <w:t xml:space="preserve"> </w:t>
      </w:r>
      <w:r w:rsidR="00244BFB">
        <w:rPr>
          <w:b/>
          <w:sz w:val="20"/>
        </w:rPr>
        <w:t>Updates</w:t>
      </w:r>
      <w:r w:rsidR="00244BFB"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 w:rsidR="00244BFB">
        <w:rPr>
          <w:i/>
          <w:color w:val="00339F"/>
          <w:sz w:val="20"/>
        </w:rPr>
        <w:t>Vermont</w:t>
      </w:r>
      <w:r w:rsidR="00244BFB">
        <w:rPr>
          <w:i/>
          <w:color w:val="00339F"/>
          <w:spacing w:val="-10"/>
          <w:sz w:val="20"/>
        </w:rPr>
        <w:t xml:space="preserve"> </w:t>
      </w:r>
      <w:r w:rsidR="00244BFB">
        <w:rPr>
          <w:i/>
          <w:color w:val="00339F"/>
          <w:sz w:val="20"/>
        </w:rPr>
        <w:t>Criminal</w:t>
      </w:r>
      <w:r w:rsidR="00244BFB">
        <w:rPr>
          <w:i/>
          <w:color w:val="00339F"/>
          <w:spacing w:val="-9"/>
          <w:sz w:val="20"/>
        </w:rPr>
        <w:t xml:space="preserve"> </w:t>
      </w:r>
      <w:r w:rsidR="00244BFB">
        <w:rPr>
          <w:i/>
          <w:color w:val="00339F"/>
          <w:sz w:val="20"/>
        </w:rPr>
        <w:t>Justice</w:t>
      </w:r>
      <w:r w:rsidR="00244BFB">
        <w:rPr>
          <w:i/>
          <w:color w:val="00339F"/>
          <w:spacing w:val="-9"/>
          <w:sz w:val="20"/>
        </w:rPr>
        <w:t xml:space="preserve"> </w:t>
      </w:r>
      <w:r w:rsidR="00244BFB">
        <w:rPr>
          <w:i/>
          <w:color w:val="00339F"/>
          <w:sz w:val="20"/>
        </w:rPr>
        <w:t>Council,</w:t>
      </w:r>
      <w:r w:rsidR="005E3C8F">
        <w:rPr>
          <w:i/>
          <w:color w:val="00339F"/>
          <w:sz w:val="20"/>
        </w:rPr>
        <w:t xml:space="preserve"> Executive</w:t>
      </w:r>
      <w:r w:rsidR="00244BFB"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 xml:space="preserve">r, </w:t>
      </w:r>
      <w:r w:rsidR="005E3C8F">
        <w:rPr>
          <w:i/>
          <w:color w:val="00339F"/>
          <w:sz w:val="20"/>
        </w:rPr>
        <w:t>Heather Simons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6E3BB414" w14:textId="77777777" w:rsidR="00960E45" w:rsidRDefault="00960E45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4CC65165" w:rsidR="001129FF" w:rsidRDefault="00244BFB">
      <w:pPr>
        <w:pStyle w:val="Title"/>
        <w:rPr>
          <w:spacing w:val="-5"/>
        </w:rPr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EB1BCD">
        <w:rPr>
          <w:spacing w:val="-6"/>
        </w:rPr>
        <w:t>6</w:t>
      </w:r>
      <w:r w:rsidR="001A2CC1">
        <w:rPr>
          <w:spacing w:val="-5"/>
        </w:rPr>
        <w:t>/</w:t>
      </w:r>
      <w:r w:rsidR="00EB1BCD">
        <w:rPr>
          <w:spacing w:val="-5"/>
        </w:rPr>
        <w:t>7</w:t>
      </w:r>
      <w:r w:rsidR="001A2CC1">
        <w:rPr>
          <w:spacing w:val="-5"/>
        </w:rPr>
        <w:t>/2023</w:t>
      </w:r>
    </w:p>
    <w:p w14:paraId="4C148E25" w14:textId="77777777" w:rsidR="00F9024D" w:rsidRDefault="00F9024D">
      <w:pPr>
        <w:pStyle w:val="Title"/>
        <w:rPr>
          <w:spacing w:val="-5"/>
        </w:rPr>
      </w:pPr>
    </w:p>
    <w:p w14:paraId="09C3080B" w14:textId="77777777" w:rsidR="00F9024D" w:rsidRDefault="00F9024D">
      <w:pPr>
        <w:pStyle w:val="Title"/>
        <w:rPr>
          <w:spacing w:val="-5"/>
        </w:rPr>
      </w:pPr>
    </w:p>
    <w:p w14:paraId="098AC47F" w14:textId="77777777" w:rsidR="00F9024D" w:rsidRDefault="00F9024D">
      <w:pPr>
        <w:pStyle w:val="Title"/>
        <w:rPr>
          <w:spacing w:val="-5"/>
        </w:rPr>
      </w:pPr>
    </w:p>
    <w:p w14:paraId="59E9B6A0" w14:textId="77777777" w:rsidR="00F9024D" w:rsidRDefault="00F9024D">
      <w:pPr>
        <w:pStyle w:val="Title"/>
      </w:pPr>
    </w:p>
    <w:sectPr w:rsidR="00F9024D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67DE2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F2CD6"/>
    <w:rsid w:val="00244BFB"/>
    <w:rsid w:val="0025426F"/>
    <w:rsid w:val="002977B1"/>
    <w:rsid w:val="002E495E"/>
    <w:rsid w:val="00336E0D"/>
    <w:rsid w:val="00365F90"/>
    <w:rsid w:val="004C52CB"/>
    <w:rsid w:val="004F65F1"/>
    <w:rsid w:val="00542828"/>
    <w:rsid w:val="005C7350"/>
    <w:rsid w:val="005E3C8F"/>
    <w:rsid w:val="0060604F"/>
    <w:rsid w:val="00613F60"/>
    <w:rsid w:val="00643350"/>
    <w:rsid w:val="006B0CC9"/>
    <w:rsid w:val="00700D98"/>
    <w:rsid w:val="00750A8B"/>
    <w:rsid w:val="007B1FAA"/>
    <w:rsid w:val="008839A5"/>
    <w:rsid w:val="00926B64"/>
    <w:rsid w:val="00960E45"/>
    <w:rsid w:val="009914DF"/>
    <w:rsid w:val="009A5B7A"/>
    <w:rsid w:val="00A67D4E"/>
    <w:rsid w:val="00B56786"/>
    <w:rsid w:val="00BB5C5F"/>
    <w:rsid w:val="00C41524"/>
    <w:rsid w:val="00C70D2E"/>
    <w:rsid w:val="00C9474B"/>
    <w:rsid w:val="00CC03E4"/>
    <w:rsid w:val="00CC5556"/>
    <w:rsid w:val="00D62554"/>
    <w:rsid w:val="00D95261"/>
    <w:rsid w:val="00DA1A98"/>
    <w:rsid w:val="00E07EF2"/>
    <w:rsid w:val="00E54058"/>
    <w:rsid w:val="00E93E16"/>
    <w:rsid w:val="00EB1BCD"/>
    <w:rsid w:val="00F241CB"/>
    <w:rsid w:val="00F34577"/>
    <w:rsid w:val="00F9024D"/>
    <w:rsid w:val="00FA11FF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3</cp:revision>
  <dcterms:created xsi:type="dcterms:W3CDTF">2023-05-01T13:43:00Z</dcterms:created>
  <dcterms:modified xsi:type="dcterms:W3CDTF">2023-05-01T13:44:00Z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