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570C" w14:textId="26398C4B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  <w:r>
        <w:rPr>
          <w:rStyle w:val="contentpasted0"/>
          <w:b/>
          <w:bCs/>
          <w:color w:val="000000"/>
        </w:rPr>
        <w:t>Vermont Criminal Justice Council</w:t>
      </w:r>
    </w:p>
    <w:p w14:paraId="01EA173F" w14:textId="4AF51D3C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  <w:r>
        <w:rPr>
          <w:rStyle w:val="contentpasted0"/>
          <w:b/>
          <w:bCs/>
          <w:color w:val="000000"/>
        </w:rPr>
        <w:t>Organizational Meeting</w:t>
      </w:r>
    </w:p>
    <w:p w14:paraId="1BD372E2" w14:textId="57A305DB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  <w:r>
        <w:rPr>
          <w:rStyle w:val="contentpasted0"/>
          <w:b/>
          <w:bCs/>
          <w:color w:val="000000"/>
        </w:rPr>
        <w:t>Working Group for Act 56 review (per H.476)</w:t>
      </w:r>
    </w:p>
    <w:p w14:paraId="212C7646" w14:textId="4C44AE93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  <w:r>
        <w:rPr>
          <w:rStyle w:val="contentpasted0"/>
          <w:b/>
          <w:bCs/>
          <w:color w:val="000000"/>
        </w:rPr>
        <w:t>June 28, 2023</w:t>
      </w:r>
    </w:p>
    <w:p w14:paraId="2863141B" w14:textId="77777777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</w:p>
    <w:p w14:paraId="371276CB" w14:textId="241D6A41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  <w:r>
        <w:rPr>
          <w:rStyle w:val="contentpasted0"/>
          <w:b/>
          <w:bCs/>
          <w:color w:val="000000"/>
        </w:rPr>
        <w:t>Participants:</w:t>
      </w:r>
    </w:p>
    <w:p w14:paraId="6FED044D" w14:textId="77777777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</w:p>
    <w:p w14:paraId="6D163DAA" w14:textId="753D7597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Chief Jennifer Frank</w:t>
      </w:r>
    </w:p>
    <w:p w14:paraId="75BF8B44" w14:textId="424ABFBB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Christopher Louras</w:t>
      </w:r>
    </w:p>
    <w:p w14:paraId="379FD50D" w14:textId="1B9D668F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Commissioner Jennifer Morrison</w:t>
      </w:r>
    </w:p>
    <w:p w14:paraId="07853528" w14:textId="38C46627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Erin Jacobsen</w:t>
      </w:r>
    </w:p>
    <w:p w14:paraId="60111D90" w14:textId="51A92E40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Mike O’Neil</w:t>
      </w:r>
    </w:p>
    <w:p w14:paraId="6F03FECB" w14:textId="1DF0AD38" w:rsid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 w:rsidRPr="00D30EC5">
        <w:rPr>
          <w:rStyle w:val="contentpasted0"/>
          <w:color w:val="000000"/>
        </w:rPr>
        <w:t>Tucker Jones</w:t>
      </w:r>
    </w:p>
    <w:p w14:paraId="5AB959E3" w14:textId="472080F4" w:rsid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>
        <w:rPr>
          <w:rStyle w:val="contentpasted0"/>
          <w:color w:val="000000"/>
        </w:rPr>
        <w:t>Lt. Colonel Jim Whitcomb</w:t>
      </w:r>
    </w:p>
    <w:p w14:paraId="266C297F" w14:textId="388FF38A" w:rsid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>
        <w:rPr>
          <w:rStyle w:val="contentpasted0"/>
          <w:color w:val="000000"/>
        </w:rPr>
        <w:t>Chris Brickell</w:t>
      </w:r>
    </w:p>
    <w:p w14:paraId="6D04F60F" w14:textId="40EE70A3" w:rsidR="00D30EC5" w:rsidRPr="00D30EC5" w:rsidRDefault="00D30EC5" w:rsidP="00D30EC5">
      <w:pPr>
        <w:pStyle w:val="ListParagraph"/>
        <w:ind w:left="1080" w:hanging="720"/>
        <w:contextualSpacing/>
        <w:rPr>
          <w:rStyle w:val="contentpasted0"/>
          <w:color w:val="000000"/>
        </w:rPr>
      </w:pPr>
      <w:r>
        <w:rPr>
          <w:rStyle w:val="contentpasted0"/>
          <w:color w:val="000000"/>
        </w:rPr>
        <w:t>Kim McManus</w:t>
      </w:r>
    </w:p>
    <w:p w14:paraId="29BD296E" w14:textId="77777777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</w:p>
    <w:p w14:paraId="508E403E" w14:textId="77777777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</w:p>
    <w:p w14:paraId="3E96AAAB" w14:textId="77777777" w:rsidR="00D30EC5" w:rsidRDefault="00D30EC5" w:rsidP="00D30EC5">
      <w:pPr>
        <w:pStyle w:val="ListParagraph"/>
        <w:ind w:left="1080" w:hanging="720"/>
        <w:contextualSpacing/>
        <w:rPr>
          <w:rStyle w:val="contentpasted0"/>
          <w:b/>
          <w:bCs/>
          <w:color w:val="000000"/>
        </w:rPr>
      </w:pPr>
    </w:p>
    <w:p w14:paraId="6A0DA41B" w14:textId="7C435812" w:rsidR="00D30EC5" w:rsidRPr="00D30EC5" w:rsidRDefault="00D30EC5" w:rsidP="00D30EC5">
      <w:pPr>
        <w:pStyle w:val="ListParagraph"/>
        <w:ind w:left="108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C5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I.                    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Organizational discussion: </w:t>
      </w:r>
    </w:p>
    <w:p w14:paraId="285D99DE" w14:textId="77777777" w:rsidR="00D30EC5" w:rsidRPr="00D30EC5" w:rsidRDefault="00D30EC5" w:rsidP="00D30E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Chair assignment – Nomination Christopher Louras </w:t>
      </w:r>
    </w:p>
    <w:p w14:paraId="29E4AF5E" w14:textId="77777777" w:rsidR="00D30EC5" w:rsidRPr="00D30EC5" w:rsidRDefault="00D30EC5" w:rsidP="00D30EC5">
      <w:pPr>
        <w:pStyle w:val="contentpasted01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Chair should be a member of the Council and a member of the ACT 56 sub-</w:t>
      </w:r>
      <w:proofErr w:type="gramStart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proofErr w:type="gramEnd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287B32" w14:textId="77777777" w:rsidR="00D30EC5" w:rsidRPr="00D30EC5" w:rsidRDefault="00D30EC5" w:rsidP="00D30EC5">
      <w:pPr>
        <w:pStyle w:val="contentpasted01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 bi-weekly meeting schedule @ 1300 </w:t>
      </w:r>
      <w:proofErr w:type="gramStart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proofErr w:type="gramEnd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0B0308" w14:textId="77777777" w:rsidR="00D30EC5" w:rsidRPr="00D30EC5" w:rsidRDefault="00D30EC5" w:rsidP="00D30EC5">
      <w:pPr>
        <w:pStyle w:val="ListParagraph"/>
        <w:ind w:left="108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C5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                  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Charge: - Produce a report for VCJC by </w:t>
      </w:r>
      <w:r w:rsidRPr="00D30EC5">
        <w:rPr>
          <w:rStyle w:val="contentpasted0"/>
          <w:rFonts w:ascii="Times New Roman" w:hAnsi="Times New Roman" w:cs="Times New Roman"/>
          <w:b/>
          <w:bCs/>
          <w:color w:val="242424"/>
          <w:sz w:val="24"/>
          <w:szCs w:val="24"/>
          <w:u w:val="single"/>
          <w:shd w:val="clear" w:color="auto" w:fill="FFFFFF"/>
        </w:rPr>
        <w:t>December 15, 2023</w:t>
      </w:r>
      <w:r w:rsidRPr="00D30EC5">
        <w:rPr>
          <w:rStyle w:val="contentpasted0"/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 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14:paraId="6A8029E3" w14:textId="77777777" w:rsidR="00D30EC5" w:rsidRPr="00D30EC5" w:rsidRDefault="00D30EC5" w:rsidP="00D30E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Whether current statutes pertaining to unprofessional conduct in 20 V.S.A. § 2401-2411 should be amended to apply to all </w:t>
      </w:r>
      <w:proofErr w:type="gramStart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off-duty</w:t>
      </w:r>
      <w:proofErr w:type="gramEnd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 conduct of law enforcement officers;</w:t>
      </w:r>
      <w:r w:rsidRPr="00D30EC5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> </w:t>
      </w:r>
    </w:p>
    <w:p w14:paraId="51D3DD74" w14:textId="77777777" w:rsidR="00D30EC5" w:rsidRPr="00D30EC5" w:rsidRDefault="00D30EC5" w:rsidP="00D30E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Whether the current statutes pertaining to unprofessional conduct in 20 V.S.A. § 2401-2411 should be amended to adjust the scope of Category B conduct that the VCJC may </w:t>
      </w:r>
      <w:proofErr w:type="gramStart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take </w:t>
      </w:r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>act</w:t>
      </w:r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ion</w:t>
      </w:r>
      <w:proofErr w:type="gramEnd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 on for a first offense; and </w:t>
      </w:r>
    </w:p>
    <w:p w14:paraId="47E38BDF" w14:textId="77777777" w:rsidR="00D30EC5" w:rsidRPr="00D30EC5" w:rsidRDefault="00D30EC5" w:rsidP="00D30EC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 xml:space="preserve">Any other recommendations as deemed appropriate by the </w:t>
      </w:r>
      <w:proofErr w:type="gramStart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VCJC</w:t>
      </w:r>
      <w:proofErr w:type="gramEnd"/>
      <w:r w:rsidRPr="00D30EC5">
        <w:rPr>
          <w:rStyle w:val="contentpasted0"/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14:paraId="7F79D6F4" w14:textId="77777777" w:rsidR="00D30EC5" w:rsidRPr="00D30EC5" w:rsidRDefault="00D30EC5" w:rsidP="00D30EC5">
      <w:pPr>
        <w:pStyle w:val="ListParagraph"/>
        <w:ind w:left="108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C5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                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ACT 56 history </w:t>
      </w:r>
    </w:p>
    <w:p w14:paraId="003852E5" w14:textId="77777777" w:rsidR="00D30EC5" w:rsidRPr="00D30EC5" w:rsidRDefault="00D30EC5" w:rsidP="00D30EC5">
      <w:pPr>
        <w:pStyle w:val="contentpasted01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Originally drafted to address agencies that were not holding officers accountable for inappropriate activity / unprofessional </w:t>
      </w:r>
      <w:proofErr w:type="gramStart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proofErr w:type="gramEnd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D0BF3C" w14:textId="77777777" w:rsidR="00D30EC5" w:rsidRPr="00D30EC5" w:rsidRDefault="00D30EC5" w:rsidP="00D30EC5">
      <w:pPr>
        <w:pStyle w:val="contentpasted01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regarding individual department responsibilities v. Council responsibilities for holding officers accountable.</w:t>
      </w:r>
      <w:r w:rsidRPr="00D30EC5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Ensuring that the council is not subsuming the initial responsibility of agencies to investigate actions through an </w:t>
      </w:r>
      <w:proofErr w:type="gramStart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internal affairs</w:t>
      </w:r>
      <w:proofErr w:type="gramEnd"/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 </w:t>
      </w:r>
    </w:p>
    <w:p w14:paraId="6245226F" w14:textId="77777777" w:rsidR="00D30EC5" w:rsidRPr="00D30EC5" w:rsidRDefault="00D30EC5" w:rsidP="00D30EC5">
      <w:pPr>
        <w:pStyle w:val="ListParagraph"/>
        <w:ind w:left="1080" w:hanging="72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0EC5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                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Concerns</w:t>
      </w:r>
      <w:r w:rsidRPr="00D30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146E90A" w14:textId="77777777" w:rsidR="00D30EC5" w:rsidRPr="00D30EC5" w:rsidRDefault="00D30EC5" w:rsidP="00D30EC5">
      <w:pPr>
        <w:pStyle w:val="contentpasted01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 for addressing agency heads responsibility for Act 56 </w:t>
      </w:r>
    </w:p>
    <w:p w14:paraId="6866DE53" w14:textId="77777777" w:rsidR="00D30EC5" w:rsidRDefault="00D30EC5" w:rsidP="00D30EC5">
      <w:pPr>
        <w:pStyle w:val="contentpasted01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color w:val="000000"/>
          <w:sz w:val="24"/>
          <w:szCs w:val="24"/>
        </w:rPr>
        <w:t>Defining legislative statute terms: ex: gross professional misconduct </w:t>
      </w:r>
    </w:p>
    <w:p w14:paraId="32FB9A6A" w14:textId="77777777" w:rsidR="00D30EC5" w:rsidRDefault="00D30EC5" w:rsidP="00D30EC5">
      <w:pPr>
        <w:pStyle w:val="contentpasted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692F46" w14:textId="497203BB" w:rsidR="00D30EC5" w:rsidRPr="00D30EC5" w:rsidRDefault="00D30EC5" w:rsidP="00D30EC5">
      <w:pPr>
        <w:pStyle w:val="contentpasted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Clarify that this working group is a subcommittee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VCJC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this subcommittee has the authority to act on the Council’s behalf to draft the report mandated by H.476 (now Act 74).</w:t>
      </w:r>
    </w:p>
    <w:p w14:paraId="3EB56DA1" w14:textId="77777777" w:rsidR="00EB7DD9" w:rsidRDefault="00EB7DD9"/>
    <w:sectPr w:rsidR="00EB7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5D27" w14:textId="77777777" w:rsidR="006D2D94" w:rsidRDefault="006D2D94" w:rsidP="006D2D94">
      <w:r>
        <w:separator/>
      </w:r>
    </w:p>
  </w:endnote>
  <w:endnote w:type="continuationSeparator" w:id="0">
    <w:p w14:paraId="589C1F3F" w14:textId="77777777" w:rsidR="006D2D94" w:rsidRDefault="006D2D94" w:rsidP="006D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EDA6" w14:textId="77777777" w:rsidR="006D2D94" w:rsidRDefault="006D2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07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B2155" w14:textId="32209741" w:rsidR="006D2D94" w:rsidRDefault="006D2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21808D" w14:textId="77777777" w:rsidR="006D2D94" w:rsidRDefault="006D2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7988" w14:textId="77777777" w:rsidR="006D2D94" w:rsidRDefault="006D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0F56" w14:textId="77777777" w:rsidR="006D2D94" w:rsidRDefault="006D2D94" w:rsidP="006D2D94">
      <w:r>
        <w:separator/>
      </w:r>
    </w:p>
  </w:footnote>
  <w:footnote w:type="continuationSeparator" w:id="0">
    <w:p w14:paraId="0EF81645" w14:textId="77777777" w:rsidR="006D2D94" w:rsidRDefault="006D2D94" w:rsidP="006D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CD46" w14:textId="77777777" w:rsidR="006D2D94" w:rsidRDefault="006D2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3D66" w14:textId="77777777" w:rsidR="006D2D94" w:rsidRDefault="006D2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6B16" w14:textId="77777777" w:rsidR="006D2D94" w:rsidRDefault="006D2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0D"/>
    <w:multiLevelType w:val="multilevel"/>
    <w:tmpl w:val="1B0A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306A1"/>
    <w:multiLevelType w:val="multilevel"/>
    <w:tmpl w:val="EC38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409ED"/>
    <w:multiLevelType w:val="multilevel"/>
    <w:tmpl w:val="0BF6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E0220"/>
    <w:multiLevelType w:val="multilevel"/>
    <w:tmpl w:val="4B3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905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671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411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631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C5"/>
    <w:rsid w:val="006D2D94"/>
    <w:rsid w:val="008473E8"/>
    <w:rsid w:val="00B65A96"/>
    <w:rsid w:val="00D30EC5"/>
    <w:rsid w:val="00E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6677"/>
  <w15:chartTrackingRefBased/>
  <w15:docId w15:val="{B0080F42-27E5-4577-9435-BB4544E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C5"/>
  </w:style>
  <w:style w:type="paragraph" w:customStyle="1" w:styleId="contentpasted01">
    <w:name w:val="contentpasted01"/>
    <w:basedOn w:val="Normal"/>
    <w:rsid w:val="00D30EC5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D30EC5"/>
  </w:style>
  <w:style w:type="paragraph" w:styleId="Header">
    <w:name w:val="header"/>
    <w:basedOn w:val="Normal"/>
    <w:link w:val="HeaderChar"/>
    <w:uiPriority w:val="99"/>
    <w:unhideWhenUsed/>
    <w:rsid w:val="006D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94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94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1581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Kim</dc:creator>
  <cp:keywords/>
  <dc:description/>
  <cp:lastModifiedBy>McManus, Kim</cp:lastModifiedBy>
  <cp:revision>1</cp:revision>
  <dcterms:created xsi:type="dcterms:W3CDTF">2023-07-03T19:12:00Z</dcterms:created>
  <dcterms:modified xsi:type="dcterms:W3CDTF">2023-07-03T19:25:00Z</dcterms:modified>
</cp:coreProperties>
</file>