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D985" w14:textId="77777777" w:rsidR="00DA392C" w:rsidRDefault="006C0AD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3D99F" wp14:editId="1893D9A0">
            <wp:simplePos x="0" y="0"/>
            <wp:positionH relativeFrom="page">
              <wp:posOffset>744855</wp:posOffset>
            </wp:positionH>
            <wp:positionV relativeFrom="paragraph">
              <wp:posOffset>4407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893D9A1" wp14:editId="1893D9A2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2E4A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>VCJC Professional</w:t>
      </w:r>
      <w:r>
        <w:rPr>
          <w:spacing w:val="-1"/>
        </w:rPr>
        <w:t xml:space="preserve"> </w:t>
      </w:r>
      <w:r>
        <w:rPr>
          <w:spacing w:val="-2"/>
        </w:rPr>
        <w:t>Regulation</w:t>
      </w:r>
      <w:r>
        <w:rPr>
          <w:spacing w:val="1"/>
        </w:rPr>
        <w:t xml:space="preserve"> </w:t>
      </w:r>
      <w:r>
        <w:rPr>
          <w:spacing w:val="-2"/>
        </w:rPr>
        <w:t>Subcommittee</w:t>
      </w:r>
      <w:r>
        <w:t xml:space="preserve"> </w:t>
      </w:r>
      <w:r>
        <w:rPr>
          <w:spacing w:val="-2"/>
        </w:rPr>
        <w:t>Agenda</w:t>
      </w:r>
    </w:p>
    <w:p w14:paraId="1893D986" w14:textId="41361E4B" w:rsidR="00DA392C" w:rsidRDefault="006C0ADA" w:rsidP="00315835">
      <w:pPr>
        <w:ind w:left="198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7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4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Oct.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 w:rsidR="00526468">
        <w:rPr>
          <w:rFonts w:ascii="Franklin Gothic Demi Cond" w:hAnsi="Franklin Gothic Demi Cond"/>
          <w:b/>
          <w:sz w:val="32"/>
        </w:rPr>
        <w:t>19</w:t>
      </w:r>
      <w:r>
        <w:rPr>
          <w:rFonts w:ascii="Franklin Gothic Demi Cond" w:hAnsi="Franklin Gothic Demi Cond"/>
          <w:b/>
          <w:sz w:val="32"/>
        </w:rPr>
        <w:t>,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</w:t>
      </w:r>
      <w:r w:rsidR="00315835">
        <w:rPr>
          <w:rFonts w:ascii="Franklin Gothic Demi Cond" w:hAnsi="Franklin Gothic Demi Cond"/>
          <w:b/>
          <w:sz w:val="32"/>
        </w:rPr>
        <w:t>3 10:00 AM – 12:00 PM</w:t>
      </w:r>
    </w:p>
    <w:p w14:paraId="1893D987" w14:textId="77777777" w:rsidR="00DA392C" w:rsidRDefault="00DA392C">
      <w:pPr>
        <w:pStyle w:val="BodyText"/>
        <w:rPr>
          <w:rFonts w:ascii="Franklin Gothic Demi Cond"/>
          <w:b/>
          <w:sz w:val="20"/>
        </w:rPr>
      </w:pPr>
    </w:p>
    <w:p w14:paraId="1893D988" w14:textId="77777777" w:rsidR="00DA392C" w:rsidRDefault="00DA392C">
      <w:pPr>
        <w:pStyle w:val="BodyText"/>
        <w:rPr>
          <w:rFonts w:ascii="Franklin Gothic Demi Cond"/>
          <w:b/>
          <w:sz w:val="20"/>
        </w:rPr>
      </w:pPr>
    </w:p>
    <w:p w14:paraId="1893D989" w14:textId="77777777" w:rsidR="00DA392C" w:rsidRDefault="00DA392C">
      <w:pPr>
        <w:pStyle w:val="BodyText"/>
        <w:rPr>
          <w:rFonts w:ascii="Franklin Gothic Demi Cond"/>
          <w:b/>
          <w:sz w:val="20"/>
        </w:rPr>
      </w:pPr>
    </w:p>
    <w:p w14:paraId="1893D98A" w14:textId="77777777" w:rsidR="00DA392C" w:rsidRDefault="00DA392C">
      <w:pPr>
        <w:pStyle w:val="BodyText"/>
        <w:rPr>
          <w:rFonts w:ascii="Franklin Gothic Demi Cond"/>
          <w:b/>
          <w:sz w:val="20"/>
        </w:rPr>
      </w:pPr>
    </w:p>
    <w:p w14:paraId="1893D98B" w14:textId="77777777" w:rsidR="00DA392C" w:rsidRDefault="00DA392C">
      <w:pPr>
        <w:pStyle w:val="BodyText"/>
        <w:spacing w:before="7"/>
        <w:rPr>
          <w:rFonts w:ascii="Franklin Gothic Demi Cond"/>
          <w:b/>
          <w:sz w:val="24"/>
        </w:rPr>
      </w:pPr>
    </w:p>
    <w:p w14:paraId="6FDA476A" w14:textId="77777777" w:rsidR="0071300D" w:rsidRDefault="006C0ADA" w:rsidP="0071300D">
      <w:r>
        <w:t>Meeting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Thursday</w:t>
      </w:r>
      <w:r>
        <w:rPr>
          <w:spacing w:val="-5"/>
        </w:rPr>
        <w:t xml:space="preserve"> </w:t>
      </w:r>
      <w:r>
        <w:t>Oct.</w:t>
      </w:r>
      <w:r>
        <w:rPr>
          <w:spacing w:val="-3"/>
        </w:rPr>
        <w:t xml:space="preserve"> </w:t>
      </w:r>
      <w:r w:rsidR="00CD5147">
        <w:t>19</w:t>
      </w:r>
      <w:r>
        <w:t>,</w:t>
      </w:r>
      <w:r>
        <w:rPr>
          <w:spacing w:val="-3"/>
        </w:rPr>
        <w:t xml:space="preserve"> </w:t>
      </w:r>
      <w:r>
        <w:t>2023</w:t>
      </w:r>
      <w:r>
        <w:rPr>
          <w:spacing w:val="-5"/>
        </w:rPr>
        <w:t xml:space="preserve"> </w:t>
      </w:r>
      <w:r w:rsidR="00CD5147">
        <w:t>10:00 AM – 12:00 PM</w:t>
      </w:r>
    </w:p>
    <w:p w14:paraId="30C547DE" w14:textId="1B62D93B" w:rsidR="0071300D" w:rsidRDefault="006C0ADA" w:rsidP="0071300D">
      <w:r>
        <w:t xml:space="preserve">Meeting Physical Location: 317 Academy Rd. Pittsford, VT 05763 </w:t>
      </w:r>
    </w:p>
    <w:p w14:paraId="2E6769D5" w14:textId="23F2B2E2" w:rsidR="0071300D" w:rsidRDefault="006C0ADA" w:rsidP="0071300D">
      <w:pPr>
        <w:rPr>
          <w:rFonts w:ascii="Segoe UI" w:eastAsiaTheme="minorHAnsi" w:hAnsi="Segoe UI" w:cs="Segoe UI"/>
          <w:color w:val="252424"/>
        </w:rPr>
      </w:pPr>
      <w:r>
        <w:t xml:space="preserve">Meeting Remote Location: </w:t>
      </w:r>
      <w:hyperlink r:id="rId6" w:tgtFrame="_blank" w:history="1">
        <w:r w:rsidR="0071300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1300D">
        <w:rPr>
          <w:rFonts w:ascii="Segoe UI" w:hAnsi="Segoe UI" w:cs="Segoe UI"/>
          <w:color w:val="252424"/>
        </w:rPr>
        <w:t xml:space="preserve"> </w:t>
      </w:r>
    </w:p>
    <w:p w14:paraId="1893D98C" w14:textId="5053D670" w:rsidR="00DA392C" w:rsidRDefault="00DA392C">
      <w:pPr>
        <w:pStyle w:val="BodyText"/>
        <w:spacing w:before="100"/>
        <w:ind w:left="380" w:right="1992"/>
        <w:rPr>
          <w:rFonts w:ascii="Segoe UI Semibold" w:hAnsi="Segoe UI Semibold"/>
          <w:b/>
          <w:sz w:val="21"/>
        </w:rPr>
      </w:pPr>
    </w:p>
    <w:p w14:paraId="1893D98D" w14:textId="77777777" w:rsidR="00DA392C" w:rsidRDefault="00DA392C">
      <w:pPr>
        <w:pStyle w:val="BodyText"/>
        <w:rPr>
          <w:rFonts w:ascii="Segoe UI Semibold"/>
          <w:b/>
          <w:sz w:val="20"/>
        </w:rPr>
      </w:pPr>
    </w:p>
    <w:p w14:paraId="1893D98E" w14:textId="77777777" w:rsidR="00DA392C" w:rsidRDefault="00DA392C">
      <w:pPr>
        <w:pStyle w:val="BodyText"/>
        <w:rPr>
          <w:rFonts w:ascii="Segoe UI Semibold"/>
          <w:b/>
          <w:sz w:val="20"/>
        </w:rPr>
      </w:pPr>
    </w:p>
    <w:p w14:paraId="1893D98F" w14:textId="77777777" w:rsidR="00DA392C" w:rsidRDefault="00DA392C">
      <w:pPr>
        <w:pStyle w:val="BodyText"/>
        <w:spacing w:before="9"/>
        <w:rPr>
          <w:rFonts w:ascii="Segoe UI Semibold"/>
          <w:b/>
          <w:sz w:val="19"/>
        </w:rPr>
      </w:pPr>
    </w:p>
    <w:p w14:paraId="1893D990" w14:textId="77777777" w:rsidR="00DA392C" w:rsidRDefault="006C0ADA">
      <w:pPr>
        <w:ind w:left="380"/>
        <w:rPr>
          <w:b/>
        </w:rPr>
      </w:pPr>
      <w:r>
        <w:rPr>
          <w:b/>
          <w:spacing w:val="-2"/>
        </w:rPr>
        <w:t>Agenda:</w:t>
      </w:r>
    </w:p>
    <w:p w14:paraId="1893D991" w14:textId="77777777" w:rsidR="00DA392C" w:rsidRDefault="00DA392C">
      <w:pPr>
        <w:pStyle w:val="BodyText"/>
        <w:rPr>
          <w:b/>
          <w:sz w:val="24"/>
        </w:rPr>
      </w:pPr>
    </w:p>
    <w:p w14:paraId="1893D992" w14:textId="77777777" w:rsidR="00DA392C" w:rsidRDefault="006C0ADA">
      <w:pPr>
        <w:pStyle w:val="ListParagraph"/>
        <w:numPr>
          <w:ilvl w:val="0"/>
          <w:numId w:val="1"/>
        </w:numPr>
        <w:tabs>
          <w:tab w:val="left" w:pos="740"/>
        </w:tabs>
        <w:spacing w:before="1"/>
        <w:rPr>
          <w:i/>
        </w:rPr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  <w:r>
        <w:rPr>
          <w:spacing w:val="-6"/>
        </w:rPr>
        <w:t xml:space="preserve"> </w:t>
      </w:r>
      <w:r>
        <w:rPr>
          <w:i/>
        </w:rPr>
        <w:t>(PRS</w:t>
      </w:r>
      <w:r>
        <w:rPr>
          <w:i/>
          <w:spacing w:val="-3"/>
        </w:rPr>
        <w:t xml:space="preserve"> </w:t>
      </w:r>
      <w:r>
        <w:rPr>
          <w:i/>
        </w:rPr>
        <w:t>Chair</w:t>
      </w:r>
      <w:r>
        <w:rPr>
          <w:i/>
          <w:spacing w:val="-5"/>
        </w:rPr>
        <w:t xml:space="preserve"> </w:t>
      </w:r>
      <w:r>
        <w:rPr>
          <w:i/>
        </w:rPr>
        <w:t>Trevor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Whipple)</w:t>
      </w:r>
    </w:p>
    <w:p w14:paraId="1893D993" w14:textId="77777777" w:rsidR="00DA392C" w:rsidRDefault="006C0ADA">
      <w:pPr>
        <w:pStyle w:val="ListParagraph"/>
        <w:numPr>
          <w:ilvl w:val="0"/>
          <w:numId w:val="1"/>
        </w:numPr>
        <w:tabs>
          <w:tab w:val="left" w:pos="739"/>
        </w:tabs>
        <w:ind w:left="73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1893D994" w14:textId="2A72B341" w:rsidR="00DA392C" w:rsidRDefault="006C0ADA">
      <w:pPr>
        <w:pStyle w:val="ListParagraph"/>
        <w:numPr>
          <w:ilvl w:val="0"/>
          <w:numId w:val="1"/>
        </w:numPr>
        <w:tabs>
          <w:tab w:val="left" w:pos="738"/>
        </w:tabs>
        <w:ind w:left="738" w:hanging="358"/>
      </w:pPr>
      <w: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(</w:t>
      </w:r>
      <w:r w:rsidR="00AC4B8A">
        <w:t xml:space="preserve"> Oct. 5, 2023 </w:t>
      </w:r>
      <w:r>
        <w:rPr>
          <w:spacing w:val="-2"/>
        </w:rPr>
        <w:t>)</w:t>
      </w:r>
    </w:p>
    <w:p w14:paraId="1893D995" w14:textId="77777777" w:rsidR="00DA392C" w:rsidRDefault="006C0ADA">
      <w:pPr>
        <w:pStyle w:val="ListParagraph"/>
        <w:numPr>
          <w:ilvl w:val="0"/>
          <w:numId w:val="1"/>
        </w:numPr>
        <w:tabs>
          <w:tab w:val="left" w:pos="739"/>
        </w:tabs>
        <w:ind w:left="739" w:hanging="359"/>
      </w:pPr>
      <w:r>
        <w:t>Executive</w:t>
      </w:r>
      <w:r>
        <w:rPr>
          <w:spacing w:val="-5"/>
        </w:rPr>
        <w:t xml:space="preserve"> </w:t>
      </w:r>
      <w:r>
        <w:rPr>
          <w:spacing w:val="-2"/>
        </w:rPr>
        <w:t>Session:</w:t>
      </w:r>
    </w:p>
    <w:p w14:paraId="1893D999" w14:textId="4FEFBE2D" w:rsidR="00DA392C" w:rsidRDefault="006C0ADA" w:rsidP="00427FF2">
      <w:pPr>
        <w:pStyle w:val="BodyText"/>
        <w:ind w:left="1100"/>
      </w:pP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Unprofessional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Investigations </w:t>
      </w:r>
      <w:r>
        <w:rPr>
          <w:spacing w:val="-2"/>
        </w:rPr>
        <w:t>(Confidential)</w:t>
      </w:r>
    </w:p>
    <w:p w14:paraId="1893D99A" w14:textId="58E3B208" w:rsidR="00DA392C" w:rsidRDefault="00D50372">
      <w:pPr>
        <w:pStyle w:val="BodyText"/>
        <w:ind w:left="1100"/>
        <w:rPr>
          <w:spacing w:val="-2"/>
        </w:rPr>
      </w:pPr>
      <w:r>
        <w:t>2020AOR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762DD4F3" w14:textId="73E9515F" w:rsidR="00CB5908" w:rsidRDefault="00CB5908">
      <w:pPr>
        <w:pStyle w:val="BodyText"/>
        <w:ind w:left="1100"/>
        <w:rPr>
          <w:spacing w:val="-2"/>
        </w:rPr>
      </w:pPr>
      <w:r>
        <w:t>2020PNB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Case </w:t>
      </w:r>
      <w:r>
        <w:rPr>
          <w:spacing w:val="-2"/>
        </w:rPr>
        <w:t>review</w:t>
      </w:r>
    </w:p>
    <w:p w14:paraId="710C93A8" w14:textId="0890EB22" w:rsidR="00E23717" w:rsidRDefault="00E23717">
      <w:pPr>
        <w:pStyle w:val="BodyText"/>
        <w:ind w:left="1100"/>
        <w:rPr>
          <w:spacing w:val="-2"/>
        </w:rPr>
      </w:pPr>
      <w:r>
        <w:rPr>
          <w:spacing w:val="-2"/>
        </w:rPr>
        <w:t>2020PDE</w:t>
      </w:r>
      <w:r w:rsidR="00AB7ACE">
        <w:rPr>
          <w:spacing w:val="-2"/>
        </w:rPr>
        <w:t xml:space="preserve"> – Case review</w:t>
      </w:r>
    </w:p>
    <w:p w14:paraId="1F356DE6" w14:textId="09318589" w:rsidR="00AB7ACE" w:rsidRDefault="006D34B2">
      <w:pPr>
        <w:pStyle w:val="BodyText"/>
        <w:ind w:left="1100"/>
        <w:rPr>
          <w:spacing w:val="-2"/>
        </w:rPr>
      </w:pPr>
      <w:r>
        <w:rPr>
          <w:spacing w:val="-2"/>
        </w:rPr>
        <w:t>2020T1D – Case review</w:t>
      </w:r>
    </w:p>
    <w:p w14:paraId="254CDACD" w14:textId="12CFB9E6" w:rsidR="009236F4" w:rsidRDefault="009236F4">
      <w:pPr>
        <w:pStyle w:val="BodyText"/>
        <w:ind w:left="1100"/>
      </w:pPr>
      <w:r>
        <w:rPr>
          <w:spacing w:val="-2"/>
        </w:rPr>
        <w:t>2020P38</w:t>
      </w:r>
      <w:r w:rsidR="007D2CB4">
        <w:rPr>
          <w:spacing w:val="-2"/>
        </w:rPr>
        <w:t xml:space="preserve"> – Case review</w:t>
      </w:r>
    </w:p>
    <w:p w14:paraId="1893D99B" w14:textId="77777777" w:rsidR="00DA392C" w:rsidRDefault="006C0ADA">
      <w:pPr>
        <w:pStyle w:val="ListParagraph"/>
        <w:numPr>
          <w:ilvl w:val="0"/>
          <w:numId w:val="1"/>
        </w:numPr>
        <w:tabs>
          <w:tab w:val="left" w:pos="739"/>
        </w:tabs>
        <w:spacing w:before="149"/>
        <w:ind w:left="739" w:hanging="359"/>
      </w:pPr>
      <w:r>
        <w:t>Public</w:t>
      </w:r>
      <w:r>
        <w:rPr>
          <w:spacing w:val="-7"/>
        </w:rPr>
        <w:t xml:space="preserve"> </w:t>
      </w:r>
      <w:r>
        <w:rPr>
          <w:spacing w:val="-2"/>
        </w:rPr>
        <w:t>Discussion</w:t>
      </w:r>
    </w:p>
    <w:p w14:paraId="1893D99C" w14:textId="77777777" w:rsidR="00DA392C" w:rsidRDefault="006C0ADA">
      <w:pPr>
        <w:pStyle w:val="ListParagraph"/>
        <w:numPr>
          <w:ilvl w:val="0"/>
          <w:numId w:val="1"/>
        </w:numPr>
        <w:tabs>
          <w:tab w:val="left" w:pos="738"/>
        </w:tabs>
        <w:spacing w:line="240" w:lineRule="auto"/>
        <w:ind w:left="73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adjourn</w:t>
      </w:r>
    </w:p>
    <w:p w14:paraId="1893D99D" w14:textId="77777777" w:rsidR="00DA392C" w:rsidRDefault="00DA392C">
      <w:pPr>
        <w:pStyle w:val="BodyText"/>
        <w:spacing w:before="10"/>
        <w:rPr>
          <w:sz w:val="30"/>
        </w:rPr>
      </w:pPr>
    </w:p>
    <w:p w14:paraId="1893D99E" w14:textId="6FD4EAE9" w:rsidR="00DA392C" w:rsidRDefault="006C0ADA">
      <w:pPr>
        <w:ind w:left="380"/>
        <w:rPr>
          <w:i/>
        </w:rPr>
      </w:pPr>
      <w:r>
        <w:rPr>
          <w:i/>
        </w:rPr>
        <w:t>Next</w:t>
      </w:r>
      <w:r>
        <w:rPr>
          <w:i/>
          <w:spacing w:val="-6"/>
        </w:rPr>
        <w:t xml:space="preserve"> </w:t>
      </w:r>
      <w:r>
        <w:rPr>
          <w:i/>
        </w:rPr>
        <w:t>Meeting</w:t>
      </w:r>
      <w:r>
        <w:rPr>
          <w:i/>
          <w:spacing w:val="-5"/>
        </w:rPr>
        <w:t xml:space="preserve"> </w:t>
      </w:r>
      <w:r>
        <w:rPr>
          <w:i/>
        </w:rPr>
        <w:t>date: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1</w:t>
      </w:r>
      <w:r w:rsidR="007D2CB4">
        <w:rPr>
          <w:i/>
          <w:spacing w:val="-2"/>
        </w:rPr>
        <w:t>1/2</w:t>
      </w:r>
      <w:r>
        <w:rPr>
          <w:i/>
          <w:spacing w:val="-2"/>
        </w:rPr>
        <w:t>/2023</w:t>
      </w:r>
    </w:p>
    <w:sectPr w:rsidR="00DA392C">
      <w:type w:val="continuous"/>
      <w:pgSz w:w="12240" w:h="15840"/>
      <w:pgMar w:top="120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8F9"/>
    <w:multiLevelType w:val="hybridMultilevel"/>
    <w:tmpl w:val="12F48FAA"/>
    <w:lvl w:ilvl="0" w:tplc="FEE4F3BC">
      <w:start w:val="1"/>
      <w:numFmt w:val="decimal"/>
      <w:lvlText w:val="%1."/>
      <w:lvlJc w:val="left"/>
      <w:pPr>
        <w:ind w:left="74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96682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4B1034F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D966C408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0960FE6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9F20A0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78C052A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7" w:tplc="5BA8CA6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92F6764A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 w16cid:durableId="61826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2C"/>
    <w:rsid w:val="001E1FE6"/>
    <w:rsid w:val="00253209"/>
    <w:rsid w:val="00315835"/>
    <w:rsid w:val="00427FF2"/>
    <w:rsid w:val="00526468"/>
    <w:rsid w:val="006710A3"/>
    <w:rsid w:val="006C0ADA"/>
    <w:rsid w:val="006D34B2"/>
    <w:rsid w:val="0071300D"/>
    <w:rsid w:val="007D2CB4"/>
    <w:rsid w:val="009236F4"/>
    <w:rsid w:val="00AB7ACE"/>
    <w:rsid w:val="00AC4B8A"/>
    <w:rsid w:val="00CB5908"/>
    <w:rsid w:val="00CD5147"/>
    <w:rsid w:val="00D50372"/>
    <w:rsid w:val="00DA392C"/>
    <w:rsid w:val="00E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D985"/>
  <w15:docId w15:val="{FB97C79F-B5AF-4118-A39C-25CF26B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98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7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3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ZjN2ViMmMtZWFjMy00OGZkLTkxNDktZTlhYWI2ZThkMGFi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862</Characters>
  <Application>Microsoft Office Word</Application>
  <DocSecurity>4</DocSecurity>
  <Lines>50</Lines>
  <Paragraphs>24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Thivierge, Lindsay</cp:lastModifiedBy>
  <cp:revision>2</cp:revision>
  <dcterms:created xsi:type="dcterms:W3CDTF">2023-10-16T12:50:00Z</dcterms:created>
  <dcterms:modified xsi:type="dcterms:W3CDTF">2023-10-16T12:50:00Z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for Microsoft 365</vt:lpwstr>
  </property>
</Properties>
</file>